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50" w:rsidRDefault="00021950" w:rsidP="00310941">
      <w:pPr>
        <w:pStyle w:val="Untertitel"/>
        <w:rPr>
          <w:b/>
          <w:color w:val="003056"/>
          <w:sz w:val="56"/>
          <w:lang w:val="en-US"/>
        </w:rPr>
      </w:pPr>
    </w:p>
    <w:p w:rsidR="00A624DD" w:rsidRPr="00026608" w:rsidRDefault="00021950" w:rsidP="00021950">
      <w:pPr>
        <w:pStyle w:val="Untertitel"/>
        <w:jc w:val="center"/>
        <w:rPr>
          <w:b/>
          <w:color w:val="003056"/>
          <w:sz w:val="56"/>
          <w:lang w:val="en-US"/>
        </w:rPr>
      </w:pPr>
      <w:r w:rsidRPr="00026608">
        <w:rPr>
          <w:b/>
          <w:color w:val="003056"/>
          <w:sz w:val="56"/>
          <w:lang w:val="en-US"/>
        </w:rPr>
        <w:t>SEP sesam</w:t>
      </w:r>
    </w:p>
    <w:p w:rsidR="00021950" w:rsidRPr="00026608" w:rsidRDefault="00021950" w:rsidP="00021950">
      <w:pPr>
        <w:pStyle w:val="Untertitel"/>
        <w:jc w:val="center"/>
        <w:rPr>
          <w:b/>
          <w:color w:val="003056"/>
          <w:sz w:val="40"/>
          <w:lang w:val="en-US"/>
        </w:rPr>
      </w:pPr>
      <w:r w:rsidRPr="00026608">
        <w:rPr>
          <w:b/>
          <w:color w:val="003056"/>
          <w:sz w:val="40"/>
          <w:lang w:val="en-US"/>
        </w:rPr>
        <w:t xml:space="preserve">Backup in </w:t>
      </w:r>
      <w:r w:rsidR="00026608" w:rsidRPr="00026608">
        <w:rPr>
          <w:b/>
          <w:color w:val="003056"/>
          <w:sz w:val="40"/>
          <w:lang w:val="en-US"/>
        </w:rPr>
        <w:t>distributed</w:t>
      </w:r>
      <w:r w:rsidRPr="00026608">
        <w:rPr>
          <w:b/>
          <w:color w:val="003056"/>
          <w:sz w:val="40"/>
          <w:lang w:val="en-US"/>
        </w:rPr>
        <w:t xml:space="preserve"> </w:t>
      </w:r>
      <w:r w:rsidR="00026608" w:rsidRPr="00026608">
        <w:rPr>
          <w:b/>
          <w:color w:val="003056"/>
          <w:sz w:val="40"/>
          <w:lang w:val="en-US"/>
        </w:rPr>
        <w:t>E</w:t>
      </w:r>
      <w:r w:rsidR="00026608">
        <w:rPr>
          <w:b/>
          <w:color w:val="003056"/>
          <w:sz w:val="40"/>
          <w:lang w:val="en-US"/>
        </w:rPr>
        <w:t>nvironments</w:t>
      </w:r>
    </w:p>
    <w:p w:rsidR="000D5215" w:rsidRPr="00026608" w:rsidRDefault="000D5215" w:rsidP="000D5215">
      <w:pPr>
        <w:rPr>
          <w:lang w:val="en-US"/>
        </w:rPr>
      </w:pPr>
    </w:p>
    <w:p w:rsidR="000D5215" w:rsidRPr="00026608" w:rsidRDefault="00026608" w:rsidP="00026608">
      <w:pPr>
        <w:pStyle w:val="Untertitel"/>
        <w:jc w:val="center"/>
        <w:rPr>
          <w:b/>
          <w:color w:val="003056"/>
          <w:sz w:val="32"/>
          <w:lang w:val="en-US"/>
        </w:rPr>
      </w:pPr>
      <w:r w:rsidRPr="00026608">
        <w:rPr>
          <w:b/>
          <w:color w:val="003056"/>
          <w:sz w:val="32"/>
          <w:lang w:val="en-US"/>
        </w:rPr>
        <w:t xml:space="preserve">An introduction for partners and customers, </w:t>
      </w:r>
      <w:r>
        <w:rPr>
          <w:b/>
          <w:color w:val="003056"/>
          <w:sz w:val="32"/>
          <w:lang w:val="en-US"/>
        </w:rPr>
        <w:br/>
      </w:r>
      <w:r w:rsidRPr="00026608">
        <w:rPr>
          <w:b/>
          <w:color w:val="003056"/>
          <w:sz w:val="32"/>
          <w:lang w:val="en-US"/>
        </w:rPr>
        <w:t xml:space="preserve">backup architects, </w:t>
      </w:r>
      <w:r>
        <w:rPr>
          <w:b/>
          <w:color w:val="003056"/>
          <w:sz w:val="32"/>
          <w:lang w:val="en-US"/>
        </w:rPr>
        <w:t xml:space="preserve">backup </w:t>
      </w:r>
      <w:r w:rsidRPr="00026608">
        <w:rPr>
          <w:b/>
          <w:color w:val="003056"/>
          <w:sz w:val="32"/>
          <w:lang w:val="en-US"/>
        </w:rPr>
        <w:t>designer</w:t>
      </w:r>
      <w:r w:rsidR="003F41E5">
        <w:rPr>
          <w:b/>
          <w:color w:val="003056"/>
          <w:sz w:val="32"/>
          <w:lang w:val="en-US"/>
        </w:rPr>
        <w:t>s</w:t>
      </w:r>
      <w:r w:rsidRPr="00026608">
        <w:rPr>
          <w:b/>
          <w:color w:val="003056"/>
          <w:sz w:val="32"/>
          <w:lang w:val="en-US"/>
        </w:rPr>
        <w:t xml:space="preserve"> </w:t>
      </w:r>
      <w:r>
        <w:rPr>
          <w:b/>
          <w:color w:val="003056"/>
          <w:sz w:val="32"/>
          <w:lang w:val="en-US"/>
        </w:rPr>
        <w:t>and CIOs</w:t>
      </w:r>
    </w:p>
    <w:p w:rsidR="00AF5990" w:rsidRPr="00026608" w:rsidRDefault="00AF5990" w:rsidP="00021950">
      <w:pPr>
        <w:pStyle w:val="StandardWhitePaperFlietext"/>
        <w:rPr>
          <w:color w:val="003056"/>
          <w:kern w:val="28"/>
          <w:sz w:val="40"/>
          <w:szCs w:val="40"/>
          <w:u w:val="single" w:color="C6D9F1"/>
        </w:rPr>
      </w:pPr>
    </w:p>
    <w:sdt>
      <w:sdtPr>
        <w:rPr>
          <w:rStyle w:val="IntensiverVerweis"/>
          <w:color w:val="003056"/>
          <w:lang w:val="de-DE"/>
        </w:rPr>
        <w:id w:val="-1304534502"/>
        <w:docPartObj>
          <w:docPartGallery w:val="Table of Contents"/>
          <w:docPartUnique/>
        </w:docPartObj>
      </w:sdtPr>
      <w:sdtEndPr>
        <w:rPr>
          <w:rStyle w:val="Absatz-Standardschriftart"/>
          <w:b/>
          <w:bCs/>
        </w:rPr>
      </w:sdtEndPr>
      <w:sdtContent>
        <w:p w:rsidR="00021950" w:rsidRPr="00026608" w:rsidRDefault="00026608" w:rsidP="00021950">
          <w:pPr>
            <w:pStyle w:val="StandardWhitePaperFlietext"/>
            <w:rPr>
              <w:rFonts w:eastAsiaTheme="minorHAnsi"/>
              <w:b/>
              <w:color w:val="003056"/>
              <w:sz w:val="32"/>
              <w:lang w:eastAsia="en-US"/>
            </w:rPr>
          </w:pPr>
          <w:r>
            <w:rPr>
              <w:rFonts w:eastAsiaTheme="minorHAnsi"/>
              <w:b/>
              <w:color w:val="003056"/>
              <w:sz w:val="32"/>
              <w:lang w:eastAsia="en-US"/>
            </w:rPr>
            <w:t>Contents</w:t>
          </w:r>
        </w:p>
        <w:p w:rsidR="00021950" w:rsidRPr="00026608" w:rsidRDefault="00021950" w:rsidP="00021950">
          <w:pPr>
            <w:pStyle w:val="StandardWhitePaperFlietext"/>
            <w:rPr>
              <w:rFonts w:eastAsiaTheme="minorHAnsi"/>
              <w:b/>
              <w:color w:val="003056"/>
              <w:sz w:val="32"/>
              <w:lang w:eastAsia="en-US"/>
            </w:rPr>
          </w:pPr>
        </w:p>
        <w:p w:rsidR="00202E0F" w:rsidRDefault="00021950">
          <w:pPr>
            <w:pStyle w:val="Verzeichnis1"/>
            <w:tabs>
              <w:tab w:val="right" w:leader="dot" w:pos="9083"/>
            </w:tabs>
            <w:rPr>
              <w:rFonts w:asciiTheme="minorHAnsi" w:eastAsiaTheme="minorEastAsia" w:hAnsiTheme="minorHAnsi" w:cstheme="minorBidi"/>
              <w:noProof/>
              <w:sz w:val="22"/>
              <w:szCs w:val="22"/>
            </w:rPr>
          </w:pPr>
          <w:r w:rsidRPr="00F368AE">
            <w:rPr>
              <w:color w:val="003056"/>
            </w:rPr>
            <w:fldChar w:fldCharType="begin"/>
          </w:r>
          <w:r w:rsidRPr="00026608">
            <w:rPr>
              <w:color w:val="003056"/>
              <w:lang w:val="en-US"/>
            </w:rPr>
            <w:instrText xml:space="preserve"> TOC \o "1-3" \h \z \u </w:instrText>
          </w:r>
          <w:r w:rsidRPr="00F368AE">
            <w:rPr>
              <w:color w:val="003056"/>
            </w:rPr>
            <w:fldChar w:fldCharType="separate"/>
          </w:r>
          <w:hyperlink w:anchor="_Toc410920875" w:history="1">
            <w:r w:rsidR="00202E0F" w:rsidRPr="00164C5B">
              <w:rPr>
                <w:rStyle w:val="Hyperlink"/>
                <w:noProof/>
                <w:lang w:val="en-US"/>
              </w:rPr>
              <w:t>Introduction</w:t>
            </w:r>
            <w:r w:rsidR="00202E0F">
              <w:rPr>
                <w:noProof/>
                <w:webHidden/>
              </w:rPr>
              <w:tab/>
            </w:r>
            <w:r w:rsidR="00202E0F">
              <w:rPr>
                <w:noProof/>
                <w:webHidden/>
              </w:rPr>
              <w:fldChar w:fldCharType="begin"/>
            </w:r>
            <w:r w:rsidR="00202E0F">
              <w:rPr>
                <w:noProof/>
                <w:webHidden/>
              </w:rPr>
              <w:instrText xml:space="preserve"> PAGEREF _Toc410920875 \h </w:instrText>
            </w:r>
            <w:r w:rsidR="00202E0F">
              <w:rPr>
                <w:noProof/>
                <w:webHidden/>
              </w:rPr>
            </w:r>
            <w:r w:rsidR="00202E0F">
              <w:rPr>
                <w:noProof/>
                <w:webHidden/>
              </w:rPr>
              <w:fldChar w:fldCharType="separate"/>
            </w:r>
            <w:r w:rsidR="00F50472">
              <w:rPr>
                <w:noProof/>
                <w:webHidden/>
              </w:rPr>
              <w:t>2</w:t>
            </w:r>
            <w:r w:rsidR="00202E0F">
              <w:rPr>
                <w:noProof/>
                <w:webHidden/>
              </w:rPr>
              <w:fldChar w:fldCharType="end"/>
            </w:r>
          </w:hyperlink>
        </w:p>
        <w:p w:rsidR="00202E0F" w:rsidRDefault="00EC397F">
          <w:pPr>
            <w:pStyle w:val="Verzeichnis1"/>
            <w:tabs>
              <w:tab w:val="right" w:leader="dot" w:pos="9083"/>
            </w:tabs>
            <w:rPr>
              <w:rFonts w:asciiTheme="minorHAnsi" w:eastAsiaTheme="minorEastAsia" w:hAnsiTheme="minorHAnsi" w:cstheme="minorBidi"/>
              <w:noProof/>
              <w:sz w:val="22"/>
              <w:szCs w:val="22"/>
            </w:rPr>
          </w:pPr>
          <w:hyperlink w:anchor="_Toc410920876" w:history="1">
            <w:r w:rsidR="00202E0F" w:rsidRPr="00164C5B">
              <w:rPr>
                <w:rStyle w:val="Hyperlink"/>
                <w:noProof/>
                <w:lang w:val="en-US"/>
              </w:rPr>
              <w:t>Overview</w:t>
            </w:r>
            <w:r w:rsidR="00202E0F">
              <w:rPr>
                <w:noProof/>
                <w:webHidden/>
              </w:rPr>
              <w:tab/>
            </w:r>
            <w:r w:rsidR="00202E0F">
              <w:rPr>
                <w:noProof/>
                <w:webHidden/>
              </w:rPr>
              <w:fldChar w:fldCharType="begin"/>
            </w:r>
            <w:r w:rsidR="00202E0F">
              <w:rPr>
                <w:noProof/>
                <w:webHidden/>
              </w:rPr>
              <w:instrText xml:space="preserve"> PAGEREF _Toc410920876 \h </w:instrText>
            </w:r>
            <w:r w:rsidR="00202E0F">
              <w:rPr>
                <w:noProof/>
                <w:webHidden/>
              </w:rPr>
            </w:r>
            <w:r w:rsidR="00202E0F">
              <w:rPr>
                <w:noProof/>
                <w:webHidden/>
              </w:rPr>
              <w:fldChar w:fldCharType="separate"/>
            </w:r>
            <w:r w:rsidR="00F50472">
              <w:rPr>
                <w:noProof/>
                <w:webHidden/>
              </w:rPr>
              <w:t>3</w:t>
            </w:r>
            <w:r w:rsidR="00202E0F">
              <w:rPr>
                <w:noProof/>
                <w:webHidden/>
              </w:rPr>
              <w:fldChar w:fldCharType="end"/>
            </w:r>
          </w:hyperlink>
        </w:p>
        <w:p w:rsidR="00202E0F" w:rsidRDefault="00EC397F">
          <w:pPr>
            <w:pStyle w:val="Verzeichnis1"/>
            <w:tabs>
              <w:tab w:val="right" w:leader="dot" w:pos="9083"/>
            </w:tabs>
            <w:rPr>
              <w:rFonts w:asciiTheme="minorHAnsi" w:eastAsiaTheme="minorEastAsia" w:hAnsiTheme="minorHAnsi" w:cstheme="minorBidi"/>
              <w:noProof/>
              <w:sz w:val="22"/>
              <w:szCs w:val="22"/>
            </w:rPr>
          </w:pPr>
          <w:hyperlink w:anchor="_Toc410920877" w:history="1">
            <w:r w:rsidR="00202E0F" w:rsidRPr="00164C5B">
              <w:rPr>
                <w:rStyle w:val="Hyperlink"/>
                <w:noProof/>
                <w:lang w:val="en-US"/>
              </w:rPr>
              <w:t>Separate Data Zones</w:t>
            </w:r>
            <w:r w:rsidR="00202E0F">
              <w:rPr>
                <w:noProof/>
                <w:webHidden/>
              </w:rPr>
              <w:tab/>
            </w:r>
            <w:r w:rsidR="00202E0F">
              <w:rPr>
                <w:noProof/>
                <w:webHidden/>
              </w:rPr>
              <w:fldChar w:fldCharType="begin"/>
            </w:r>
            <w:r w:rsidR="00202E0F">
              <w:rPr>
                <w:noProof/>
                <w:webHidden/>
              </w:rPr>
              <w:instrText xml:space="preserve"> PAGEREF _Toc410920877 \h </w:instrText>
            </w:r>
            <w:r w:rsidR="00202E0F">
              <w:rPr>
                <w:noProof/>
                <w:webHidden/>
              </w:rPr>
            </w:r>
            <w:r w:rsidR="00202E0F">
              <w:rPr>
                <w:noProof/>
                <w:webHidden/>
              </w:rPr>
              <w:fldChar w:fldCharType="separate"/>
            </w:r>
            <w:r w:rsidR="00F50472">
              <w:rPr>
                <w:noProof/>
                <w:webHidden/>
              </w:rPr>
              <w:t>5</w:t>
            </w:r>
            <w:r w:rsidR="00202E0F">
              <w:rPr>
                <w:noProof/>
                <w:webHidden/>
              </w:rPr>
              <w:fldChar w:fldCharType="end"/>
            </w:r>
          </w:hyperlink>
        </w:p>
        <w:p w:rsidR="00202E0F" w:rsidRDefault="00EC397F">
          <w:pPr>
            <w:pStyle w:val="Verzeichnis1"/>
            <w:tabs>
              <w:tab w:val="right" w:leader="dot" w:pos="9083"/>
            </w:tabs>
            <w:rPr>
              <w:rFonts w:asciiTheme="minorHAnsi" w:eastAsiaTheme="minorEastAsia" w:hAnsiTheme="minorHAnsi" w:cstheme="minorBidi"/>
              <w:noProof/>
              <w:sz w:val="22"/>
              <w:szCs w:val="22"/>
            </w:rPr>
          </w:pPr>
          <w:hyperlink w:anchor="_Toc410920878" w:history="1">
            <w:r w:rsidR="00202E0F" w:rsidRPr="00164C5B">
              <w:rPr>
                <w:rStyle w:val="Hyperlink"/>
                <w:noProof/>
                <w:lang w:val="en-US"/>
              </w:rPr>
              <w:t>Backup of Clients directly via WAN</w:t>
            </w:r>
            <w:r w:rsidR="00202E0F">
              <w:rPr>
                <w:noProof/>
                <w:webHidden/>
              </w:rPr>
              <w:tab/>
            </w:r>
            <w:r w:rsidR="00202E0F">
              <w:rPr>
                <w:noProof/>
                <w:webHidden/>
              </w:rPr>
              <w:fldChar w:fldCharType="begin"/>
            </w:r>
            <w:r w:rsidR="00202E0F">
              <w:rPr>
                <w:noProof/>
                <w:webHidden/>
              </w:rPr>
              <w:instrText xml:space="preserve"> PAGEREF _Toc410920878 \h </w:instrText>
            </w:r>
            <w:r w:rsidR="00202E0F">
              <w:rPr>
                <w:noProof/>
                <w:webHidden/>
              </w:rPr>
            </w:r>
            <w:r w:rsidR="00202E0F">
              <w:rPr>
                <w:noProof/>
                <w:webHidden/>
              </w:rPr>
              <w:fldChar w:fldCharType="separate"/>
            </w:r>
            <w:r w:rsidR="00F50472">
              <w:rPr>
                <w:noProof/>
                <w:webHidden/>
              </w:rPr>
              <w:t>6</w:t>
            </w:r>
            <w:r w:rsidR="00202E0F">
              <w:rPr>
                <w:noProof/>
                <w:webHidden/>
              </w:rPr>
              <w:fldChar w:fldCharType="end"/>
            </w:r>
          </w:hyperlink>
        </w:p>
        <w:p w:rsidR="00202E0F" w:rsidRDefault="00EC397F">
          <w:pPr>
            <w:pStyle w:val="Verzeichnis1"/>
            <w:tabs>
              <w:tab w:val="right" w:leader="dot" w:pos="9083"/>
            </w:tabs>
            <w:rPr>
              <w:rFonts w:asciiTheme="minorHAnsi" w:eastAsiaTheme="minorEastAsia" w:hAnsiTheme="minorHAnsi" w:cstheme="minorBidi"/>
              <w:noProof/>
              <w:sz w:val="22"/>
              <w:szCs w:val="22"/>
            </w:rPr>
          </w:pPr>
          <w:hyperlink w:anchor="_Toc410920879" w:history="1">
            <w:r w:rsidR="00202E0F" w:rsidRPr="00164C5B">
              <w:rPr>
                <w:rStyle w:val="Hyperlink"/>
                <w:noProof/>
                <w:lang w:val="en-US"/>
              </w:rPr>
              <w:t>Local Backup at Remote Office</w:t>
            </w:r>
            <w:r w:rsidR="00202E0F">
              <w:rPr>
                <w:noProof/>
                <w:webHidden/>
              </w:rPr>
              <w:tab/>
            </w:r>
            <w:r w:rsidR="00202E0F">
              <w:rPr>
                <w:noProof/>
                <w:webHidden/>
              </w:rPr>
              <w:fldChar w:fldCharType="begin"/>
            </w:r>
            <w:r w:rsidR="00202E0F">
              <w:rPr>
                <w:noProof/>
                <w:webHidden/>
              </w:rPr>
              <w:instrText xml:space="preserve"> PAGEREF _Toc410920879 \h </w:instrText>
            </w:r>
            <w:r w:rsidR="00202E0F">
              <w:rPr>
                <w:noProof/>
                <w:webHidden/>
              </w:rPr>
            </w:r>
            <w:r w:rsidR="00202E0F">
              <w:rPr>
                <w:noProof/>
                <w:webHidden/>
              </w:rPr>
              <w:fldChar w:fldCharType="separate"/>
            </w:r>
            <w:r w:rsidR="00F50472">
              <w:rPr>
                <w:noProof/>
                <w:webHidden/>
              </w:rPr>
              <w:t>8</w:t>
            </w:r>
            <w:r w:rsidR="00202E0F">
              <w:rPr>
                <w:noProof/>
                <w:webHidden/>
              </w:rPr>
              <w:fldChar w:fldCharType="end"/>
            </w:r>
          </w:hyperlink>
        </w:p>
        <w:p w:rsidR="00202E0F" w:rsidRDefault="00EC397F">
          <w:pPr>
            <w:pStyle w:val="Verzeichnis1"/>
            <w:tabs>
              <w:tab w:val="right" w:leader="dot" w:pos="9083"/>
            </w:tabs>
            <w:rPr>
              <w:rFonts w:asciiTheme="minorHAnsi" w:eastAsiaTheme="minorEastAsia" w:hAnsiTheme="minorHAnsi" w:cstheme="minorBidi"/>
              <w:noProof/>
              <w:sz w:val="22"/>
              <w:szCs w:val="22"/>
            </w:rPr>
          </w:pPr>
          <w:hyperlink w:anchor="_Toc410920880" w:history="1">
            <w:r w:rsidR="00202E0F" w:rsidRPr="00164C5B">
              <w:rPr>
                <w:rStyle w:val="Hyperlink"/>
                <w:noProof/>
                <w:lang w:val="en-US"/>
              </w:rPr>
              <w:t>Replication</w:t>
            </w:r>
            <w:r w:rsidR="00202E0F">
              <w:rPr>
                <w:noProof/>
                <w:webHidden/>
              </w:rPr>
              <w:tab/>
            </w:r>
            <w:r w:rsidR="00202E0F">
              <w:rPr>
                <w:noProof/>
                <w:webHidden/>
              </w:rPr>
              <w:fldChar w:fldCharType="begin"/>
            </w:r>
            <w:r w:rsidR="00202E0F">
              <w:rPr>
                <w:noProof/>
                <w:webHidden/>
              </w:rPr>
              <w:instrText xml:space="preserve"> PAGEREF _Toc410920880 \h </w:instrText>
            </w:r>
            <w:r w:rsidR="00202E0F">
              <w:rPr>
                <w:noProof/>
                <w:webHidden/>
              </w:rPr>
            </w:r>
            <w:r w:rsidR="00202E0F">
              <w:rPr>
                <w:noProof/>
                <w:webHidden/>
              </w:rPr>
              <w:fldChar w:fldCharType="separate"/>
            </w:r>
            <w:r w:rsidR="00F50472">
              <w:rPr>
                <w:noProof/>
                <w:webHidden/>
              </w:rPr>
              <w:t>9</w:t>
            </w:r>
            <w:r w:rsidR="00202E0F">
              <w:rPr>
                <w:noProof/>
                <w:webHidden/>
              </w:rPr>
              <w:fldChar w:fldCharType="end"/>
            </w:r>
          </w:hyperlink>
        </w:p>
        <w:p w:rsidR="00202E0F" w:rsidRDefault="00EC397F">
          <w:pPr>
            <w:pStyle w:val="Verzeichnis1"/>
            <w:tabs>
              <w:tab w:val="right" w:leader="dot" w:pos="9083"/>
            </w:tabs>
            <w:rPr>
              <w:rFonts w:asciiTheme="minorHAnsi" w:eastAsiaTheme="minorEastAsia" w:hAnsiTheme="minorHAnsi" w:cstheme="minorBidi"/>
              <w:noProof/>
              <w:sz w:val="22"/>
              <w:szCs w:val="22"/>
            </w:rPr>
          </w:pPr>
          <w:hyperlink w:anchor="_Toc410920881" w:history="1">
            <w:r w:rsidR="00202E0F" w:rsidRPr="00164C5B">
              <w:rPr>
                <w:rStyle w:val="Hyperlink"/>
                <w:noProof/>
                <w:lang w:val="en-US"/>
              </w:rPr>
              <w:t>Source Deduplication</w:t>
            </w:r>
            <w:r w:rsidR="00202E0F">
              <w:rPr>
                <w:noProof/>
                <w:webHidden/>
              </w:rPr>
              <w:tab/>
            </w:r>
            <w:r w:rsidR="00202E0F">
              <w:rPr>
                <w:noProof/>
                <w:webHidden/>
              </w:rPr>
              <w:fldChar w:fldCharType="begin"/>
            </w:r>
            <w:r w:rsidR="00202E0F">
              <w:rPr>
                <w:noProof/>
                <w:webHidden/>
              </w:rPr>
              <w:instrText xml:space="preserve"> PAGEREF _Toc410920881 \h </w:instrText>
            </w:r>
            <w:r w:rsidR="00202E0F">
              <w:rPr>
                <w:noProof/>
                <w:webHidden/>
              </w:rPr>
            </w:r>
            <w:r w:rsidR="00202E0F">
              <w:rPr>
                <w:noProof/>
                <w:webHidden/>
              </w:rPr>
              <w:fldChar w:fldCharType="separate"/>
            </w:r>
            <w:r w:rsidR="00F50472">
              <w:rPr>
                <w:noProof/>
                <w:webHidden/>
              </w:rPr>
              <w:t>11</w:t>
            </w:r>
            <w:r w:rsidR="00202E0F">
              <w:rPr>
                <w:noProof/>
                <w:webHidden/>
              </w:rPr>
              <w:fldChar w:fldCharType="end"/>
            </w:r>
          </w:hyperlink>
        </w:p>
        <w:p w:rsidR="00202E0F" w:rsidRDefault="00EC397F">
          <w:pPr>
            <w:pStyle w:val="Verzeichnis1"/>
            <w:tabs>
              <w:tab w:val="right" w:leader="dot" w:pos="9083"/>
            </w:tabs>
            <w:rPr>
              <w:rFonts w:asciiTheme="minorHAnsi" w:eastAsiaTheme="minorEastAsia" w:hAnsiTheme="minorHAnsi" w:cstheme="minorBidi"/>
              <w:noProof/>
              <w:sz w:val="22"/>
              <w:szCs w:val="22"/>
            </w:rPr>
          </w:pPr>
          <w:hyperlink w:anchor="_Toc410920882" w:history="1">
            <w:r w:rsidR="00202E0F" w:rsidRPr="00164C5B">
              <w:rPr>
                <w:rStyle w:val="Hyperlink"/>
                <w:noProof/>
                <w:lang w:val="en-US"/>
              </w:rPr>
              <w:t>Replication with Deduplication</w:t>
            </w:r>
            <w:r w:rsidR="00202E0F">
              <w:rPr>
                <w:noProof/>
                <w:webHidden/>
              </w:rPr>
              <w:tab/>
            </w:r>
            <w:r w:rsidR="00202E0F">
              <w:rPr>
                <w:noProof/>
                <w:webHidden/>
              </w:rPr>
              <w:fldChar w:fldCharType="begin"/>
            </w:r>
            <w:r w:rsidR="00202E0F">
              <w:rPr>
                <w:noProof/>
                <w:webHidden/>
              </w:rPr>
              <w:instrText xml:space="preserve"> PAGEREF _Toc410920882 \h </w:instrText>
            </w:r>
            <w:r w:rsidR="00202E0F">
              <w:rPr>
                <w:noProof/>
                <w:webHidden/>
              </w:rPr>
            </w:r>
            <w:r w:rsidR="00202E0F">
              <w:rPr>
                <w:noProof/>
                <w:webHidden/>
              </w:rPr>
              <w:fldChar w:fldCharType="separate"/>
            </w:r>
            <w:r w:rsidR="00F50472">
              <w:rPr>
                <w:noProof/>
                <w:webHidden/>
              </w:rPr>
              <w:t>14</w:t>
            </w:r>
            <w:r w:rsidR="00202E0F">
              <w:rPr>
                <w:noProof/>
                <w:webHidden/>
              </w:rPr>
              <w:fldChar w:fldCharType="end"/>
            </w:r>
          </w:hyperlink>
        </w:p>
        <w:p w:rsidR="00202E0F" w:rsidRDefault="00EC397F">
          <w:pPr>
            <w:pStyle w:val="Verzeichnis1"/>
            <w:tabs>
              <w:tab w:val="right" w:leader="dot" w:pos="9083"/>
            </w:tabs>
            <w:rPr>
              <w:rFonts w:asciiTheme="minorHAnsi" w:eastAsiaTheme="minorEastAsia" w:hAnsiTheme="minorHAnsi" w:cstheme="minorBidi"/>
              <w:noProof/>
              <w:sz w:val="22"/>
              <w:szCs w:val="22"/>
            </w:rPr>
          </w:pPr>
          <w:hyperlink w:anchor="_Toc410920883" w:history="1">
            <w:r w:rsidR="00202E0F" w:rsidRPr="00164C5B">
              <w:rPr>
                <w:rStyle w:val="Hyperlink"/>
                <w:noProof/>
                <w:lang w:val="en-US"/>
              </w:rPr>
              <w:t>Backup of Laptops of Field Service</w:t>
            </w:r>
            <w:r w:rsidR="00202E0F">
              <w:rPr>
                <w:noProof/>
                <w:webHidden/>
              </w:rPr>
              <w:tab/>
            </w:r>
            <w:r w:rsidR="00202E0F">
              <w:rPr>
                <w:noProof/>
                <w:webHidden/>
              </w:rPr>
              <w:fldChar w:fldCharType="begin"/>
            </w:r>
            <w:r w:rsidR="00202E0F">
              <w:rPr>
                <w:noProof/>
                <w:webHidden/>
              </w:rPr>
              <w:instrText xml:space="preserve"> PAGEREF _Toc410920883 \h </w:instrText>
            </w:r>
            <w:r w:rsidR="00202E0F">
              <w:rPr>
                <w:noProof/>
                <w:webHidden/>
              </w:rPr>
            </w:r>
            <w:r w:rsidR="00202E0F">
              <w:rPr>
                <w:noProof/>
                <w:webHidden/>
              </w:rPr>
              <w:fldChar w:fldCharType="separate"/>
            </w:r>
            <w:r w:rsidR="00F50472">
              <w:rPr>
                <w:noProof/>
                <w:webHidden/>
              </w:rPr>
              <w:t>16</w:t>
            </w:r>
            <w:r w:rsidR="00202E0F">
              <w:rPr>
                <w:noProof/>
                <w:webHidden/>
              </w:rPr>
              <w:fldChar w:fldCharType="end"/>
            </w:r>
          </w:hyperlink>
        </w:p>
        <w:p w:rsidR="00202E0F" w:rsidRDefault="00EC397F">
          <w:pPr>
            <w:pStyle w:val="Verzeichnis1"/>
            <w:tabs>
              <w:tab w:val="right" w:leader="dot" w:pos="9083"/>
            </w:tabs>
            <w:rPr>
              <w:rFonts w:asciiTheme="minorHAnsi" w:eastAsiaTheme="minorEastAsia" w:hAnsiTheme="minorHAnsi" w:cstheme="minorBidi"/>
              <w:noProof/>
              <w:sz w:val="22"/>
              <w:szCs w:val="22"/>
            </w:rPr>
          </w:pPr>
          <w:hyperlink w:anchor="_Toc410920884" w:history="1">
            <w:r w:rsidR="00202E0F" w:rsidRPr="00164C5B">
              <w:rPr>
                <w:rStyle w:val="Hyperlink"/>
                <w:noProof/>
                <w:lang w:val="en-US"/>
              </w:rPr>
              <w:t>Network Structures</w:t>
            </w:r>
            <w:r w:rsidR="00202E0F">
              <w:rPr>
                <w:noProof/>
                <w:webHidden/>
              </w:rPr>
              <w:tab/>
            </w:r>
            <w:r w:rsidR="00202E0F">
              <w:rPr>
                <w:noProof/>
                <w:webHidden/>
              </w:rPr>
              <w:fldChar w:fldCharType="begin"/>
            </w:r>
            <w:r w:rsidR="00202E0F">
              <w:rPr>
                <w:noProof/>
                <w:webHidden/>
              </w:rPr>
              <w:instrText xml:space="preserve"> PAGEREF _Toc410920884 \h </w:instrText>
            </w:r>
            <w:r w:rsidR="00202E0F">
              <w:rPr>
                <w:noProof/>
                <w:webHidden/>
              </w:rPr>
            </w:r>
            <w:r w:rsidR="00202E0F">
              <w:rPr>
                <w:noProof/>
                <w:webHidden/>
              </w:rPr>
              <w:fldChar w:fldCharType="separate"/>
            </w:r>
            <w:r w:rsidR="00F50472">
              <w:rPr>
                <w:noProof/>
                <w:webHidden/>
              </w:rPr>
              <w:t>17</w:t>
            </w:r>
            <w:r w:rsidR="00202E0F">
              <w:rPr>
                <w:noProof/>
                <w:webHidden/>
              </w:rPr>
              <w:fldChar w:fldCharType="end"/>
            </w:r>
          </w:hyperlink>
        </w:p>
        <w:p w:rsidR="00202E0F" w:rsidRDefault="00EC397F">
          <w:pPr>
            <w:pStyle w:val="Verzeichnis2"/>
            <w:tabs>
              <w:tab w:val="right" w:leader="dot" w:pos="9083"/>
            </w:tabs>
            <w:rPr>
              <w:rFonts w:asciiTheme="minorHAnsi" w:eastAsiaTheme="minorEastAsia" w:hAnsiTheme="minorHAnsi" w:cstheme="minorBidi"/>
              <w:noProof/>
              <w:sz w:val="22"/>
              <w:szCs w:val="22"/>
            </w:rPr>
          </w:pPr>
          <w:hyperlink w:anchor="_Toc410920885" w:history="1">
            <w:r w:rsidR="00202E0F" w:rsidRPr="00164C5B">
              <w:rPr>
                <w:rStyle w:val="Hyperlink"/>
                <w:noProof/>
                <w:lang w:val="en-US"/>
              </w:rPr>
              <w:t>The SEP sesam Ports</w:t>
            </w:r>
            <w:r w:rsidR="00202E0F">
              <w:rPr>
                <w:noProof/>
                <w:webHidden/>
              </w:rPr>
              <w:tab/>
            </w:r>
            <w:r w:rsidR="00202E0F">
              <w:rPr>
                <w:noProof/>
                <w:webHidden/>
              </w:rPr>
              <w:fldChar w:fldCharType="begin"/>
            </w:r>
            <w:r w:rsidR="00202E0F">
              <w:rPr>
                <w:noProof/>
                <w:webHidden/>
              </w:rPr>
              <w:instrText xml:space="preserve"> PAGEREF _Toc410920885 \h </w:instrText>
            </w:r>
            <w:r w:rsidR="00202E0F">
              <w:rPr>
                <w:noProof/>
                <w:webHidden/>
              </w:rPr>
            </w:r>
            <w:r w:rsidR="00202E0F">
              <w:rPr>
                <w:noProof/>
                <w:webHidden/>
              </w:rPr>
              <w:fldChar w:fldCharType="separate"/>
            </w:r>
            <w:r w:rsidR="00F50472">
              <w:rPr>
                <w:noProof/>
                <w:webHidden/>
              </w:rPr>
              <w:t>18</w:t>
            </w:r>
            <w:r w:rsidR="00202E0F">
              <w:rPr>
                <w:noProof/>
                <w:webHidden/>
              </w:rPr>
              <w:fldChar w:fldCharType="end"/>
            </w:r>
          </w:hyperlink>
        </w:p>
        <w:p w:rsidR="00202E0F" w:rsidRDefault="00EC397F">
          <w:pPr>
            <w:pStyle w:val="Verzeichnis2"/>
            <w:tabs>
              <w:tab w:val="right" w:leader="dot" w:pos="9083"/>
            </w:tabs>
            <w:rPr>
              <w:rFonts w:asciiTheme="minorHAnsi" w:eastAsiaTheme="minorEastAsia" w:hAnsiTheme="minorHAnsi" w:cstheme="minorBidi"/>
              <w:noProof/>
              <w:sz w:val="22"/>
              <w:szCs w:val="22"/>
            </w:rPr>
          </w:pPr>
          <w:hyperlink w:anchor="_Toc410920886" w:history="1">
            <w:r w:rsidR="00202E0F" w:rsidRPr="00164C5B">
              <w:rPr>
                <w:rStyle w:val="Hyperlink"/>
                <w:noProof/>
                <w:lang w:val="en-US"/>
              </w:rPr>
              <w:t>Firewall Environment</w:t>
            </w:r>
            <w:r w:rsidR="00202E0F">
              <w:rPr>
                <w:noProof/>
                <w:webHidden/>
              </w:rPr>
              <w:tab/>
            </w:r>
            <w:r w:rsidR="00202E0F">
              <w:rPr>
                <w:noProof/>
                <w:webHidden/>
              </w:rPr>
              <w:fldChar w:fldCharType="begin"/>
            </w:r>
            <w:r w:rsidR="00202E0F">
              <w:rPr>
                <w:noProof/>
                <w:webHidden/>
              </w:rPr>
              <w:instrText xml:space="preserve"> PAGEREF _Toc410920886 \h </w:instrText>
            </w:r>
            <w:r w:rsidR="00202E0F">
              <w:rPr>
                <w:noProof/>
                <w:webHidden/>
              </w:rPr>
            </w:r>
            <w:r w:rsidR="00202E0F">
              <w:rPr>
                <w:noProof/>
                <w:webHidden/>
              </w:rPr>
              <w:fldChar w:fldCharType="separate"/>
            </w:r>
            <w:r w:rsidR="00F50472">
              <w:rPr>
                <w:noProof/>
                <w:webHidden/>
              </w:rPr>
              <w:t>19</w:t>
            </w:r>
            <w:r w:rsidR="00202E0F">
              <w:rPr>
                <w:noProof/>
                <w:webHidden/>
              </w:rPr>
              <w:fldChar w:fldCharType="end"/>
            </w:r>
          </w:hyperlink>
        </w:p>
        <w:p w:rsidR="00202E0F" w:rsidRDefault="00EC397F">
          <w:pPr>
            <w:pStyle w:val="Verzeichnis2"/>
            <w:tabs>
              <w:tab w:val="right" w:leader="dot" w:pos="9083"/>
            </w:tabs>
            <w:rPr>
              <w:rFonts w:asciiTheme="minorHAnsi" w:eastAsiaTheme="minorEastAsia" w:hAnsiTheme="minorHAnsi" w:cstheme="minorBidi"/>
              <w:noProof/>
              <w:sz w:val="22"/>
              <w:szCs w:val="22"/>
            </w:rPr>
          </w:pPr>
          <w:hyperlink w:anchor="_Toc410920887" w:history="1">
            <w:r w:rsidR="00202E0F" w:rsidRPr="00164C5B">
              <w:rPr>
                <w:rStyle w:val="Hyperlink"/>
                <w:noProof/>
                <w:lang w:val="en-US"/>
              </w:rPr>
              <w:t>Backup over an alternative Network</w:t>
            </w:r>
            <w:r w:rsidR="00202E0F">
              <w:rPr>
                <w:noProof/>
                <w:webHidden/>
              </w:rPr>
              <w:tab/>
            </w:r>
            <w:r w:rsidR="00202E0F">
              <w:rPr>
                <w:noProof/>
                <w:webHidden/>
              </w:rPr>
              <w:fldChar w:fldCharType="begin"/>
            </w:r>
            <w:r w:rsidR="00202E0F">
              <w:rPr>
                <w:noProof/>
                <w:webHidden/>
              </w:rPr>
              <w:instrText xml:space="preserve"> PAGEREF _Toc410920887 \h </w:instrText>
            </w:r>
            <w:r w:rsidR="00202E0F">
              <w:rPr>
                <w:noProof/>
                <w:webHidden/>
              </w:rPr>
            </w:r>
            <w:r w:rsidR="00202E0F">
              <w:rPr>
                <w:noProof/>
                <w:webHidden/>
              </w:rPr>
              <w:fldChar w:fldCharType="separate"/>
            </w:r>
            <w:r w:rsidR="00F50472">
              <w:rPr>
                <w:noProof/>
                <w:webHidden/>
              </w:rPr>
              <w:t>19</w:t>
            </w:r>
            <w:r w:rsidR="00202E0F">
              <w:rPr>
                <w:noProof/>
                <w:webHidden/>
              </w:rPr>
              <w:fldChar w:fldCharType="end"/>
            </w:r>
          </w:hyperlink>
        </w:p>
        <w:p w:rsidR="00202E0F" w:rsidRDefault="00EC397F">
          <w:pPr>
            <w:pStyle w:val="Verzeichnis2"/>
            <w:tabs>
              <w:tab w:val="right" w:leader="dot" w:pos="9083"/>
            </w:tabs>
            <w:rPr>
              <w:rFonts w:asciiTheme="minorHAnsi" w:eastAsiaTheme="minorEastAsia" w:hAnsiTheme="minorHAnsi" w:cstheme="minorBidi"/>
              <w:noProof/>
              <w:sz w:val="22"/>
              <w:szCs w:val="22"/>
            </w:rPr>
          </w:pPr>
          <w:hyperlink w:anchor="_Toc410920888" w:history="1">
            <w:r w:rsidR="00202E0F" w:rsidRPr="00164C5B">
              <w:rPr>
                <w:rStyle w:val="Hyperlink"/>
                <w:noProof/>
                <w:lang w:val="en-US"/>
              </w:rPr>
              <w:t>IPv6</w:t>
            </w:r>
            <w:r w:rsidR="00202E0F">
              <w:rPr>
                <w:noProof/>
                <w:webHidden/>
              </w:rPr>
              <w:tab/>
            </w:r>
            <w:r w:rsidR="00202E0F">
              <w:rPr>
                <w:noProof/>
                <w:webHidden/>
              </w:rPr>
              <w:fldChar w:fldCharType="begin"/>
            </w:r>
            <w:r w:rsidR="00202E0F">
              <w:rPr>
                <w:noProof/>
                <w:webHidden/>
              </w:rPr>
              <w:instrText xml:space="preserve"> PAGEREF _Toc410920888 \h </w:instrText>
            </w:r>
            <w:r w:rsidR="00202E0F">
              <w:rPr>
                <w:noProof/>
                <w:webHidden/>
              </w:rPr>
            </w:r>
            <w:r w:rsidR="00202E0F">
              <w:rPr>
                <w:noProof/>
                <w:webHidden/>
              </w:rPr>
              <w:fldChar w:fldCharType="separate"/>
            </w:r>
            <w:r w:rsidR="00F50472">
              <w:rPr>
                <w:noProof/>
                <w:webHidden/>
              </w:rPr>
              <w:t>20</w:t>
            </w:r>
            <w:r w:rsidR="00202E0F">
              <w:rPr>
                <w:noProof/>
                <w:webHidden/>
              </w:rPr>
              <w:fldChar w:fldCharType="end"/>
            </w:r>
          </w:hyperlink>
        </w:p>
        <w:p w:rsidR="00021950" w:rsidRPr="00F368AE" w:rsidRDefault="00021950" w:rsidP="00021950">
          <w:pPr>
            <w:rPr>
              <w:color w:val="003056"/>
            </w:rPr>
          </w:pPr>
          <w:r w:rsidRPr="00F368AE">
            <w:rPr>
              <w:b/>
              <w:bCs/>
              <w:color w:val="003056"/>
            </w:rPr>
            <w:fldChar w:fldCharType="end"/>
          </w:r>
        </w:p>
      </w:sdtContent>
    </w:sdt>
    <w:p w:rsidR="00021950" w:rsidRPr="00021950" w:rsidRDefault="00021950">
      <w:pPr>
        <w:spacing w:before="0" w:after="0" w:line="240" w:lineRule="auto"/>
        <w:jc w:val="left"/>
      </w:pPr>
    </w:p>
    <w:p w:rsidR="00AD7A01" w:rsidRPr="00026608" w:rsidRDefault="00026608" w:rsidP="000A0DDE">
      <w:pPr>
        <w:pStyle w:val="berschrift1"/>
        <w:rPr>
          <w:lang w:val="en-US"/>
        </w:rPr>
      </w:pPr>
      <w:bookmarkStart w:id="0" w:name="_Toc410920875"/>
      <w:r w:rsidRPr="00026608">
        <w:rPr>
          <w:lang w:val="en-US"/>
        </w:rPr>
        <w:lastRenderedPageBreak/>
        <w:t>Introduction</w:t>
      </w:r>
      <w:bookmarkEnd w:id="0"/>
    </w:p>
    <w:p w:rsidR="00026608" w:rsidRPr="00026608" w:rsidRDefault="00026608" w:rsidP="00444D15">
      <w:pPr>
        <w:pStyle w:val="Untertitel"/>
        <w:rPr>
          <w:color w:val="003056"/>
          <w:lang w:val="en-US"/>
        </w:rPr>
      </w:pPr>
      <w:r w:rsidRPr="00026608">
        <w:rPr>
          <w:color w:val="003056"/>
          <w:lang w:val="en-US"/>
        </w:rPr>
        <w:t xml:space="preserve">Because of the </w:t>
      </w:r>
      <w:r>
        <w:rPr>
          <w:color w:val="003056"/>
          <w:lang w:val="en-US"/>
        </w:rPr>
        <w:t xml:space="preserve">present possibilities </w:t>
      </w:r>
      <w:r w:rsidRPr="00026608">
        <w:rPr>
          <w:color w:val="003056"/>
          <w:lang w:val="en-US"/>
        </w:rPr>
        <w:t xml:space="preserve">for interconnection and increasing bandwidth </w:t>
      </w:r>
      <w:r>
        <w:rPr>
          <w:color w:val="003056"/>
          <w:lang w:val="en-US"/>
        </w:rPr>
        <w:t xml:space="preserve">company environments are nowadays almost 100% distributed. This means that in most cases a powerful company network is connected </w:t>
      </w:r>
      <w:r w:rsidR="009F10C0">
        <w:rPr>
          <w:color w:val="003056"/>
          <w:lang w:val="en-US"/>
        </w:rPr>
        <w:t xml:space="preserve">only </w:t>
      </w:r>
      <w:r>
        <w:rPr>
          <w:color w:val="003056"/>
          <w:lang w:val="en-US"/>
        </w:rPr>
        <w:t xml:space="preserve">via public networks to other network islands or to its field workers. In particular </w:t>
      </w:r>
      <w:r w:rsidR="006627E5">
        <w:rPr>
          <w:color w:val="003056"/>
          <w:lang w:val="en-US"/>
        </w:rPr>
        <w:t xml:space="preserve">globalization and distribution of companies worldwide is continuously enlarging the problem of interconnectivity. Connecting a network island is on one hand a cost problem because renting broad bandwidth and transmitting big data is still very expensive. On the other hand it is technically not feasible </w:t>
      </w:r>
      <w:r w:rsidR="009F10C0">
        <w:rPr>
          <w:color w:val="003056"/>
          <w:lang w:val="en-US"/>
        </w:rPr>
        <w:t xml:space="preserve">everywhere </w:t>
      </w:r>
      <w:r w:rsidR="006627E5">
        <w:rPr>
          <w:color w:val="003056"/>
          <w:lang w:val="en-US"/>
        </w:rPr>
        <w:t xml:space="preserve">at the moment or requires large efforts and investment depending on how isolated the remote branch office is in fact. In addition for </w:t>
      </w:r>
      <w:r w:rsidR="009E1624">
        <w:rPr>
          <w:color w:val="003056"/>
          <w:lang w:val="en-US"/>
        </w:rPr>
        <w:t>data transmission not only the m</w:t>
      </w:r>
      <w:r w:rsidR="006627E5">
        <w:rPr>
          <w:color w:val="003056"/>
          <w:lang w:val="en-US"/>
        </w:rPr>
        <w:t xml:space="preserve">ere amount of data is important </w:t>
      </w:r>
      <w:r w:rsidR="009E1624">
        <w:rPr>
          <w:color w:val="003056"/>
          <w:lang w:val="en-US"/>
        </w:rPr>
        <w:t>you also have to consider stability and security. Regarding the value and classification of the data to be transmitted out of the secure company network you also have to consider encryption and integrity.</w:t>
      </w:r>
    </w:p>
    <w:p w:rsidR="009E1624" w:rsidRPr="002A29AF" w:rsidRDefault="002A29AF" w:rsidP="00DC2316">
      <w:pPr>
        <w:pStyle w:val="Untertitel"/>
        <w:rPr>
          <w:color w:val="003056"/>
          <w:lang w:val="en-US"/>
        </w:rPr>
      </w:pPr>
      <w:r w:rsidRPr="002A29AF">
        <w:rPr>
          <w:color w:val="003056"/>
          <w:lang w:val="en-US"/>
        </w:rPr>
        <w:t>In order to reduce the data to be transmitted via WAN</w:t>
      </w:r>
      <w:r>
        <w:rPr>
          <w:color w:val="003056"/>
          <w:lang w:val="en-US"/>
        </w:rPr>
        <w:t>,</w:t>
      </w:r>
      <w:r w:rsidRPr="002A29AF">
        <w:rPr>
          <w:color w:val="003056"/>
          <w:lang w:val="en-US"/>
        </w:rPr>
        <w:t xml:space="preserve"> </w:t>
      </w:r>
      <w:r>
        <w:rPr>
          <w:color w:val="003056"/>
          <w:lang w:val="en-US"/>
        </w:rPr>
        <w:t xml:space="preserve">for a long time compression has been the only choice. Starting with Single Instancing (transmitting identical files only once e.g. with email attachments) deduplication has become a mainstream technology on the market. Deduplication means that the data stream and therefore also the files will be cut into chunks and a hash value will be matched with an index on the backup server. Already existing chunks of data will not be transmitted </w:t>
      </w:r>
      <w:r w:rsidR="006750E5">
        <w:rPr>
          <w:color w:val="003056"/>
          <w:lang w:val="en-US"/>
        </w:rPr>
        <w:t xml:space="preserve">again </w:t>
      </w:r>
      <w:r>
        <w:rPr>
          <w:color w:val="003056"/>
          <w:lang w:val="en-US"/>
        </w:rPr>
        <w:t>and only a pointer to the existing block will be stored.</w:t>
      </w:r>
    </w:p>
    <w:p w:rsidR="006055CE" w:rsidRDefault="006750E5" w:rsidP="00E77747">
      <w:pPr>
        <w:jc w:val="center"/>
      </w:pPr>
      <w:r>
        <w:rPr>
          <w:noProof/>
        </w:rPr>
        <w:drawing>
          <wp:inline distT="0" distB="0" distL="0" distR="0" wp14:anchorId="0C341413" wp14:editId="44F2DD57">
            <wp:extent cx="4572000" cy="18288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000" cy="1828800"/>
                    </a:xfrm>
                    <a:prstGeom prst="rect">
                      <a:avLst/>
                    </a:prstGeom>
                  </pic:spPr>
                </pic:pic>
              </a:graphicData>
            </a:graphic>
          </wp:inline>
        </w:drawing>
      </w:r>
    </w:p>
    <w:p w:rsidR="00FC06B5" w:rsidRPr="00E77747" w:rsidRDefault="00FC06B5" w:rsidP="00E77747">
      <w:pPr>
        <w:pStyle w:val="Untertitel"/>
        <w:rPr>
          <w:color w:val="003056"/>
        </w:rPr>
      </w:pPr>
      <w:r w:rsidRPr="00E77747">
        <w:rPr>
          <w:color w:val="003056"/>
        </w:rPr>
        <w:br w:type="page"/>
      </w:r>
    </w:p>
    <w:p w:rsidR="00620B0C" w:rsidRPr="005646EC" w:rsidRDefault="006750E5" w:rsidP="00620B0C">
      <w:pPr>
        <w:pStyle w:val="berschrift1"/>
        <w:rPr>
          <w:lang w:val="en-US"/>
        </w:rPr>
      </w:pPr>
      <w:bookmarkStart w:id="1" w:name="_Toc410920876"/>
      <w:r w:rsidRPr="005646EC">
        <w:rPr>
          <w:lang w:val="en-US"/>
        </w:rPr>
        <w:lastRenderedPageBreak/>
        <w:t>Overview</w:t>
      </w:r>
      <w:bookmarkEnd w:id="1"/>
    </w:p>
    <w:p w:rsidR="005646EC" w:rsidRPr="005646EC" w:rsidRDefault="005646EC" w:rsidP="00A20ED7">
      <w:pPr>
        <w:pStyle w:val="Untertitel"/>
        <w:rPr>
          <w:color w:val="003056"/>
          <w:lang w:val="en-US"/>
        </w:rPr>
      </w:pPr>
      <w:r w:rsidRPr="005646EC">
        <w:rPr>
          <w:color w:val="003056"/>
          <w:lang w:val="en-US"/>
        </w:rPr>
        <w:t xml:space="preserve">There is a wide spectrum of possibilities to backup distributed environments </w:t>
      </w:r>
      <w:r>
        <w:rPr>
          <w:color w:val="003056"/>
          <w:lang w:val="en-US"/>
        </w:rPr>
        <w:t>depending on the given infrastructure, amount of data or time frames. Two important criteria to</w:t>
      </w:r>
      <w:r w:rsidR="00DC49A6">
        <w:rPr>
          <w:color w:val="003056"/>
          <w:lang w:val="en-US"/>
        </w:rPr>
        <w:t xml:space="preserve"> define the exact requirements </w:t>
      </w:r>
      <w:r>
        <w:rPr>
          <w:color w:val="003056"/>
          <w:lang w:val="en-US"/>
        </w:rPr>
        <w:t>for backup and restore are the values RPO and RTO:</w:t>
      </w:r>
    </w:p>
    <w:p w:rsidR="00620B0C" w:rsidRPr="005646EC" w:rsidRDefault="00620B0C" w:rsidP="006D2C45">
      <w:pPr>
        <w:pStyle w:val="Untertitel"/>
        <w:numPr>
          <w:ilvl w:val="0"/>
          <w:numId w:val="9"/>
        </w:numPr>
        <w:ind w:left="426"/>
        <w:jc w:val="left"/>
        <w:rPr>
          <w:b/>
          <w:color w:val="003056"/>
          <w:lang w:val="en-US"/>
        </w:rPr>
      </w:pPr>
      <w:r w:rsidRPr="005646EC">
        <w:rPr>
          <w:b/>
          <w:color w:val="003056"/>
          <w:lang w:val="en-US"/>
        </w:rPr>
        <w:t>Recovery Time Objective (RTO</w:t>
      </w:r>
      <w:proofErr w:type="gramStart"/>
      <w:r w:rsidRPr="005646EC">
        <w:rPr>
          <w:b/>
          <w:color w:val="003056"/>
          <w:lang w:val="en-US"/>
        </w:rPr>
        <w:t>)</w:t>
      </w:r>
      <w:proofErr w:type="gramEnd"/>
      <w:r w:rsidR="00A20ED7" w:rsidRPr="005646EC">
        <w:rPr>
          <w:b/>
          <w:color w:val="003056"/>
          <w:lang w:val="en-US"/>
        </w:rPr>
        <w:br/>
      </w:r>
      <w:r w:rsidR="005646EC" w:rsidRPr="005646EC">
        <w:rPr>
          <w:i/>
          <w:color w:val="003056"/>
          <w:lang w:val="en-US"/>
        </w:rPr>
        <w:t xml:space="preserve">For how long </w:t>
      </w:r>
      <w:r w:rsidR="009F10C0">
        <w:rPr>
          <w:i/>
          <w:color w:val="003056"/>
          <w:lang w:val="en-US"/>
        </w:rPr>
        <w:t xml:space="preserve">you can afford </w:t>
      </w:r>
      <w:r w:rsidR="005646EC" w:rsidRPr="005646EC">
        <w:rPr>
          <w:i/>
          <w:color w:val="003056"/>
          <w:lang w:val="en-US"/>
        </w:rPr>
        <w:t xml:space="preserve">a business/system </w:t>
      </w:r>
      <w:r w:rsidR="009F10C0">
        <w:rPr>
          <w:i/>
          <w:color w:val="003056"/>
          <w:lang w:val="en-US"/>
        </w:rPr>
        <w:t>to</w:t>
      </w:r>
      <w:r w:rsidR="005646EC" w:rsidRPr="005646EC">
        <w:rPr>
          <w:i/>
          <w:color w:val="003056"/>
          <w:lang w:val="en-US"/>
        </w:rPr>
        <w:t xml:space="preserve"> be out of order</w:t>
      </w:r>
      <w:r w:rsidRPr="005646EC">
        <w:rPr>
          <w:i/>
          <w:color w:val="003056"/>
          <w:lang w:val="en-US"/>
        </w:rPr>
        <w:t>?</w:t>
      </w:r>
      <w:r w:rsidRPr="005646EC">
        <w:rPr>
          <w:color w:val="003056"/>
          <w:lang w:val="en-US"/>
        </w:rPr>
        <w:t xml:space="preserve"> </w:t>
      </w:r>
      <w:r w:rsidR="0046059C" w:rsidRPr="005646EC">
        <w:rPr>
          <w:color w:val="003056"/>
          <w:lang w:val="en-US"/>
        </w:rPr>
        <w:br/>
      </w:r>
      <w:r w:rsidR="005646EC" w:rsidRPr="005646EC">
        <w:rPr>
          <w:color w:val="003056"/>
          <w:lang w:val="en-US"/>
        </w:rPr>
        <w:t>The</w:t>
      </w:r>
      <w:r w:rsidR="00DC49A6">
        <w:rPr>
          <w:color w:val="003056"/>
          <w:lang w:val="en-US"/>
        </w:rPr>
        <w:t xml:space="preserve"> Recovery Time Objective (RTO) </w:t>
      </w:r>
      <w:r w:rsidR="005646EC" w:rsidRPr="005646EC">
        <w:rPr>
          <w:color w:val="003056"/>
          <w:lang w:val="en-US"/>
        </w:rPr>
        <w:t>for an application is the goal for how quickly you need to have that application’s information back avai</w:t>
      </w:r>
      <w:r w:rsidR="00DC49A6">
        <w:rPr>
          <w:color w:val="003056"/>
          <w:lang w:val="en-US"/>
        </w:rPr>
        <w:t>lable af</w:t>
      </w:r>
      <w:r w:rsidR="005646EC" w:rsidRPr="005646EC">
        <w:rPr>
          <w:color w:val="003056"/>
          <w:lang w:val="en-US"/>
        </w:rPr>
        <w:t>ter downtime has occurred</w:t>
      </w:r>
      <w:r w:rsidRPr="005646EC">
        <w:rPr>
          <w:color w:val="003056"/>
          <w:lang w:val="en-US"/>
        </w:rPr>
        <w:t xml:space="preserve">. </w:t>
      </w:r>
    </w:p>
    <w:p w:rsidR="005646EC" w:rsidRPr="005646EC" w:rsidRDefault="00620B0C" w:rsidP="006D2C45">
      <w:pPr>
        <w:pStyle w:val="Untertitel"/>
        <w:numPr>
          <w:ilvl w:val="0"/>
          <w:numId w:val="10"/>
        </w:numPr>
        <w:ind w:left="426"/>
        <w:jc w:val="left"/>
        <w:rPr>
          <w:color w:val="003056"/>
          <w:lang w:val="en-US"/>
        </w:rPr>
      </w:pPr>
      <w:r w:rsidRPr="005646EC">
        <w:rPr>
          <w:b/>
          <w:color w:val="003056"/>
          <w:lang w:val="en-US"/>
        </w:rPr>
        <w:t>Recovery Point Objective (RPO</w:t>
      </w:r>
      <w:proofErr w:type="gramStart"/>
      <w:r w:rsidRPr="005646EC">
        <w:rPr>
          <w:b/>
          <w:color w:val="003056"/>
          <w:lang w:val="en-US"/>
        </w:rPr>
        <w:t>)</w:t>
      </w:r>
      <w:proofErr w:type="gramEnd"/>
      <w:r w:rsidR="0046059C" w:rsidRPr="005646EC">
        <w:rPr>
          <w:color w:val="003056"/>
          <w:lang w:val="en-US"/>
        </w:rPr>
        <w:br/>
      </w:r>
      <w:r w:rsidR="005646EC" w:rsidRPr="005646EC">
        <w:rPr>
          <w:i/>
          <w:color w:val="003056"/>
          <w:lang w:val="en-US"/>
        </w:rPr>
        <w:t xml:space="preserve">How much data you can </w:t>
      </w:r>
      <w:r w:rsidR="005646EC">
        <w:rPr>
          <w:i/>
          <w:color w:val="003056"/>
          <w:lang w:val="en-US"/>
        </w:rPr>
        <w:t>accept</w:t>
      </w:r>
      <w:r w:rsidR="005646EC" w:rsidRPr="005646EC">
        <w:rPr>
          <w:i/>
          <w:color w:val="003056"/>
          <w:lang w:val="en-US"/>
        </w:rPr>
        <w:t xml:space="preserve"> to lose</w:t>
      </w:r>
      <w:r w:rsidR="0046059C" w:rsidRPr="005646EC">
        <w:rPr>
          <w:i/>
          <w:color w:val="003056"/>
          <w:lang w:val="en-US"/>
        </w:rPr>
        <w:t>?</w:t>
      </w:r>
      <w:r w:rsidR="0046059C" w:rsidRPr="005646EC">
        <w:rPr>
          <w:color w:val="003056"/>
          <w:lang w:val="en-US"/>
        </w:rPr>
        <w:br/>
      </w:r>
      <w:r w:rsidR="005646EC" w:rsidRPr="005646EC">
        <w:rPr>
          <w:color w:val="003056"/>
          <w:lang w:val="en-US"/>
        </w:rPr>
        <w:t>The Recovery Point Ob</w:t>
      </w:r>
      <w:r w:rsidR="005646EC">
        <w:rPr>
          <w:color w:val="003056"/>
          <w:lang w:val="en-US"/>
        </w:rPr>
        <w:t>jective (RPO) for an applicatio</w:t>
      </w:r>
      <w:r w:rsidR="005646EC" w:rsidRPr="005646EC">
        <w:rPr>
          <w:color w:val="003056"/>
          <w:lang w:val="en-US"/>
        </w:rPr>
        <w:t>n describes the point in time to which data must</w:t>
      </w:r>
      <w:r w:rsidR="005646EC">
        <w:rPr>
          <w:color w:val="003056"/>
          <w:lang w:val="en-US"/>
        </w:rPr>
        <w:t xml:space="preserve"> be restored to successfully resume processing (often thought of as time between last backup and when an “event” occurred).</w:t>
      </w:r>
    </w:p>
    <w:p w:rsidR="00A97C0D" w:rsidRDefault="00DC49A6" w:rsidP="00A97C0D">
      <w:pPr>
        <w:jc w:val="center"/>
      </w:pPr>
      <w:r>
        <w:rPr>
          <w:noProof/>
        </w:rPr>
        <w:drawing>
          <wp:inline distT="0" distB="0" distL="0" distR="0" wp14:anchorId="12FACEB1" wp14:editId="0F800FD9">
            <wp:extent cx="4629150" cy="1528141"/>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30500" cy="1528587"/>
                    </a:xfrm>
                    <a:prstGeom prst="rect">
                      <a:avLst/>
                    </a:prstGeom>
                  </pic:spPr>
                </pic:pic>
              </a:graphicData>
            </a:graphic>
          </wp:inline>
        </w:drawing>
      </w:r>
    </w:p>
    <w:p w:rsidR="00A97C0D" w:rsidRPr="00A97C0D" w:rsidRDefault="00A97C0D" w:rsidP="00A97C0D">
      <w:pPr>
        <w:jc w:val="center"/>
      </w:pPr>
    </w:p>
    <w:p w:rsidR="00523C1F" w:rsidRPr="00DC49A6" w:rsidRDefault="00DC49A6" w:rsidP="00DC49A6">
      <w:pPr>
        <w:pStyle w:val="Untertitel"/>
        <w:rPr>
          <w:color w:val="003056"/>
          <w:lang w:val="en-US"/>
        </w:rPr>
      </w:pPr>
      <w:r w:rsidRPr="00DC49A6">
        <w:rPr>
          <w:color w:val="003056"/>
          <w:lang w:val="en-US"/>
        </w:rPr>
        <w:t>Each configuration has its</w:t>
      </w:r>
      <w:r>
        <w:rPr>
          <w:color w:val="003056"/>
          <w:lang w:val="en-US"/>
        </w:rPr>
        <w:t xml:space="preserve"> pros and cons. Here you will find an overview of the options to backup distributed environments which will be explained in more details in the next chapters. In the first four chapters you will find the classical possibilities while in the last two chapters the alternatives based on deduplication will be looked at closer.</w:t>
      </w:r>
      <w:r w:rsidR="00523C1F" w:rsidRPr="009F10C0">
        <w:rPr>
          <w:lang w:val="en-US"/>
        </w:rPr>
        <w:br w:type="page"/>
      </w:r>
    </w:p>
    <w:p w:rsidR="0046059C" w:rsidRPr="009F10C0" w:rsidRDefault="0046059C" w:rsidP="00A20ED7">
      <w:pPr>
        <w:pStyle w:val="Untertitel"/>
        <w:rPr>
          <w:color w:val="003056"/>
          <w:lang w:val="en-US"/>
        </w:rPr>
      </w:pPr>
    </w:p>
    <w:tbl>
      <w:tblPr>
        <w:tblStyle w:val="MittlereSchattierung1-Akzent6"/>
        <w:tblW w:w="0" w:type="auto"/>
        <w:tblBorders>
          <w:insideV w:val="single" w:sz="8" w:space="0" w:color="F9B074" w:themeColor="accent6" w:themeTint="BF"/>
        </w:tblBorders>
        <w:tblLook w:val="04A0" w:firstRow="1" w:lastRow="0" w:firstColumn="1" w:lastColumn="0" w:noHBand="0" w:noVBand="1"/>
      </w:tblPr>
      <w:tblGrid>
        <w:gridCol w:w="4644"/>
        <w:gridCol w:w="4589"/>
      </w:tblGrid>
      <w:tr w:rsidR="009373FA" w:rsidTr="00523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right w:val="none" w:sz="0" w:space="0" w:color="auto"/>
            </w:tcBorders>
          </w:tcPr>
          <w:p w:rsidR="009373FA" w:rsidRDefault="00DC49A6" w:rsidP="00236420">
            <w:pPr>
              <w:ind w:left="567"/>
              <w:jc w:val="center"/>
            </w:pPr>
            <w:proofErr w:type="spellStart"/>
            <w:r>
              <w:t>Method</w:t>
            </w:r>
            <w:proofErr w:type="spellEnd"/>
          </w:p>
        </w:tc>
        <w:tc>
          <w:tcPr>
            <w:tcW w:w="4589" w:type="dxa"/>
            <w:tcBorders>
              <w:top w:val="none" w:sz="0" w:space="0" w:color="auto"/>
              <w:left w:val="none" w:sz="0" w:space="0" w:color="auto"/>
              <w:bottom w:val="none" w:sz="0" w:space="0" w:color="auto"/>
              <w:right w:val="none" w:sz="0" w:space="0" w:color="auto"/>
            </w:tcBorders>
          </w:tcPr>
          <w:p w:rsidR="009373FA" w:rsidRDefault="00DC49A6" w:rsidP="00236420">
            <w:pPr>
              <w:ind w:left="629"/>
              <w:jc w:val="center"/>
              <w:cnfStyle w:val="100000000000" w:firstRow="1" w:lastRow="0" w:firstColumn="0" w:lastColumn="0" w:oddVBand="0" w:evenVBand="0" w:oddHBand="0" w:evenHBand="0" w:firstRowFirstColumn="0" w:firstRowLastColumn="0" w:lastRowFirstColumn="0" w:lastRowLastColumn="0"/>
            </w:pPr>
            <w:r>
              <w:t>Assessment</w:t>
            </w:r>
          </w:p>
        </w:tc>
      </w:tr>
      <w:tr w:rsidR="009373FA" w:rsidRPr="00F3663E" w:rsidTr="00523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none" w:sz="0" w:space="0" w:color="auto"/>
            </w:tcBorders>
          </w:tcPr>
          <w:p w:rsidR="009373FA" w:rsidRPr="007F27AE" w:rsidRDefault="0016250E" w:rsidP="00DC49A6">
            <w:pPr>
              <w:jc w:val="left"/>
              <w:rPr>
                <w:b w:val="0"/>
                <w:color w:val="002060"/>
              </w:rPr>
            </w:pPr>
            <w:r>
              <w:rPr>
                <w:b w:val="0"/>
                <w:color w:val="002060"/>
              </w:rPr>
              <w:t>Separate data</w:t>
            </w:r>
            <w:r w:rsidR="00120746">
              <w:rPr>
                <w:b w:val="0"/>
                <w:color w:val="002060"/>
              </w:rPr>
              <w:t xml:space="preserve"> </w:t>
            </w:r>
            <w:proofErr w:type="spellStart"/>
            <w:r w:rsidR="009373FA">
              <w:rPr>
                <w:b w:val="0"/>
                <w:color w:val="002060"/>
              </w:rPr>
              <w:t>zone</w:t>
            </w:r>
            <w:r w:rsidR="00DC49A6">
              <w:rPr>
                <w:b w:val="0"/>
                <w:color w:val="002060"/>
              </w:rPr>
              <w:t>s</w:t>
            </w:r>
            <w:proofErr w:type="spellEnd"/>
          </w:p>
        </w:tc>
        <w:tc>
          <w:tcPr>
            <w:tcW w:w="4589" w:type="dxa"/>
            <w:tcBorders>
              <w:left w:val="none" w:sz="0" w:space="0" w:color="auto"/>
            </w:tcBorders>
          </w:tcPr>
          <w:p w:rsidR="003C6AFD" w:rsidRPr="00DC49A6" w:rsidRDefault="00DC49A6" w:rsidP="00DC49A6">
            <w:pPr>
              <w:pStyle w:val="Listenabsatz"/>
              <w:numPr>
                <w:ilvl w:val="0"/>
                <w:numId w:val="6"/>
              </w:numPr>
              <w:ind w:left="0"/>
              <w:jc w:val="left"/>
              <w:cnfStyle w:val="000000100000" w:firstRow="0" w:lastRow="0" w:firstColumn="0" w:lastColumn="0" w:oddVBand="0" w:evenVBand="0" w:oddHBand="1" w:evenHBand="0" w:firstRowFirstColumn="0" w:firstRowLastColumn="0" w:lastRowFirstColumn="0" w:lastRowLastColumn="0"/>
              <w:rPr>
                <w:color w:val="002060"/>
                <w:lang w:val="en-US"/>
              </w:rPr>
            </w:pPr>
            <w:r w:rsidRPr="00DC49A6">
              <w:rPr>
                <w:color w:val="002060"/>
                <w:lang w:val="en-US"/>
              </w:rPr>
              <w:t>Flexib</w:t>
            </w:r>
            <w:r w:rsidR="009373FA" w:rsidRPr="00DC49A6">
              <w:rPr>
                <w:color w:val="002060"/>
                <w:lang w:val="en-US"/>
              </w:rPr>
              <w:t>l</w:t>
            </w:r>
            <w:r w:rsidRPr="00DC49A6">
              <w:rPr>
                <w:color w:val="002060"/>
                <w:lang w:val="en-US"/>
              </w:rPr>
              <w:t>e</w:t>
            </w:r>
            <w:r w:rsidR="009373FA" w:rsidRPr="00DC49A6">
              <w:rPr>
                <w:color w:val="002060"/>
                <w:lang w:val="en-US"/>
              </w:rPr>
              <w:t xml:space="preserve">, </w:t>
            </w:r>
            <w:r w:rsidRPr="00DC49A6">
              <w:rPr>
                <w:color w:val="002060"/>
                <w:lang w:val="en-US"/>
              </w:rPr>
              <w:t>costly</w:t>
            </w:r>
            <w:r w:rsidR="009373FA" w:rsidRPr="00DC49A6">
              <w:rPr>
                <w:color w:val="002060"/>
                <w:lang w:val="en-US"/>
              </w:rPr>
              <w:t xml:space="preserve">, </w:t>
            </w:r>
            <w:r w:rsidRPr="00DC49A6">
              <w:rPr>
                <w:color w:val="002060"/>
                <w:lang w:val="en-US"/>
              </w:rPr>
              <w:t>no synergy effects by centralization, but centr</w:t>
            </w:r>
            <w:r>
              <w:rPr>
                <w:color w:val="002060"/>
                <w:lang w:val="en-US"/>
              </w:rPr>
              <w:t>al control possible via Mast</w:t>
            </w:r>
            <w:r w:rsidR="005E1E02">
              <w:rPr>
                <w:color w:val="002060"/>
                <w:lang w:val="en-US"/>
              </w:rPr>
              <w:t>er</w:t>
            </w:r>
            <w:r>
              <w:rPr>
                <w:color w:val="002060"/>
                <w:lang w:val="en-US"/>
              </w:rPr>
              <w:t>GUI</w:t>
            </w:r>
          </w:p>
        </w:tc>
      </w:tr>
      <w:tr w:rsidR="009373FA" w:rsidRPr="00F3663E" w:rsidTr="00523C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none" w:sz="0" w:space="0" w:color="auto"/>
            </w:tcBorders>
          </w:tcPr>
          <w:p w:rsidR="009373FA" w:rsidRPr="00DC49A6" w:rsidRDefault="00DC49A6" w:rsidP="00DC49A6">
            <w:pPr>
              <w:jc w:val="left"/>
              <w:rPr>
                <w:b w:val="0"/>
                <w:color w:val="002060"/>
                <w:lang w:val="en-US"/>
              </w:rPr>
            </w:pPr>
            <w:r w:rsidRPr="00DC49A6">
              <w:rPr>
                <w:b w:val="0"/>
                <w:color w:val="002060"/>
                <w:lang w:val="en-US"/>
              </w:rPr>
              <w:t xml:space="preserve">Backup </w:t>
            </w:r>
            <w:r w:rsidR="004922EE">
              <w:rPr>
                <w:b w:val="0"/>
                <w:color w:val="002060"/>
                <w:lang w:val="en-US"/>
              </w:rPr>
              <w:t xml:space="preserve">of </w:t>
            </w:r>
            <w:r w:rsidRPr="00DC49A6">
              <w:rPr>
                <w:b w:val="0"/>
                <w:color w:val="002060"/>
                <w:lang w:val="en-US"/>
              </w:rPr>
              <w:t>clients direc</w:t>
            </w:r>
            <w:r w:rsidR="009373FA" w:rsidRPr="00DC49A6">
              <w:rPr>
                <w:b w:val="0"/>
                <w:color w:val="002060"/>
                <w:lang w:val="en-US"/>
              </w:rPr>
              <w:t>t</w:t>
            </w:r>
            <w:r w:rsidRPr="00DC49A6">
              <w:rPr>
                <w:b w:val="0"/>
                <w:color w:val="002060"/>
                <w:lang w:val="en-US"/>
              </w:rPr>
              <w:t>ly</w:t>
            </w:r>
            <w:r w:rsidR="009373FA" w:rsidRPr="00DC49A6">
              <w:rPr>
                <w:b w:val="0"/>
                <w:color w:val="002060"/>
                <w:lang w:val="en-US"/>
              </w:rPr>
              <w:t xml:space="preserve"> </w:t>
            </w:r>
            <w:r>
              <w:rPr>
                <w:b w:val="0"/>
                <w:color w:val="002060"/>
                <w:lang w:val="en-US"/>
              </w:rPr>
              <w:t>via</w:t>
            </w:r>
            <w:r w:rsidR="009373FA" w:rsidRPr="00DC49A6">
              <w:rPr>
                <w:b w:val="0"/>
                <w:color w:val="002060"/>
                <w:lang w:val="en-US"/>
              </w:rPr>
              <w:t xml:space="preserve"> WAN</w:t>
            </w:r>
          </w:p>
        </w:tc>
        <w:tc>
          <w:tcPr>
            <w:tcW w:w="4589" w:type="dxa"/>
            <w:tcBorders>
              <w:left w:val="none" w:sz="0" w:space="0" w:color="auto"/>
            </w:tcBorders>
          </w:tcPr>
          <w:p w:rsidR="009373FA" w:rsidRPr="00DC49A6" w:rsidRDefault="00DC49A6" w:rsidP="00DC49A6">
            <w:pPr>
              <w:jc w:val="left"/>
              <w:cnfStyle w:val="000000010000" w:firstRow="0" w:lastRow="0" w:firstColumn="0" w:lastColumn="0" w:oddVBand="0" w:evenVBand="0" w:oddHBand="0" w:evenHBand="1" w:firstRowFirstColumn="0" w:firstRowLastColumn="0" w:lastRowFirstColumn="0" w:lastRowLastColumn="0"/>
              <w:rPr>
                <w:color w:val="002060"/>
                <w:lang w:val="en-US"/>
              </w:rPr>
            </w:pPr>
            <w:r w:rsidRPr="00DC49A6">
              <w:rPr>
                <w:color w:val="002060"/>
                <w:lang w:val="en-US"/>
              </w:rPr>
              <w:t>Cheap, simple, only few clients, small amount of data</w:t>
            </w:r>
          </w:p>
        </w:tc>
      </w:tr>
      <w:tr w:rsidR="003C6AFD" w:rsidRPr="00F3663E" w:rsidTr="00DC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none" w:sz="0" w:space="0" w:color="auto"/>
            </w:tcBorders>
          </w:tcPr>
          <w:p w:rsidR="003C6AFD" w:rsidRPr="00DC49A6" w:rsidRDefault="00DC49A6" w:rsidP="00095454">
            <w:pPr>
              <w:jc w:val="left"/>
              <w:rPr>
                <w:b w:val="0"/>
                <w:color w:val="002060"/>
                <w:lang w:val="en-US"/>
              </w:rPr>
            </w:pPr>
            <w:r w:rsidRPr="00DC49A6">
              <w:rPr>
                <w:b w:val="0"/>
                <w:color w:val="002060"/>
                <w:lang w:val="en-US"/>
              </w:rPr>
              <w:t>Loc</w:t>
            </w:r>
            <w:r w:rsidR="003C6AFD" w:rsidRPr="00DC49A6">
              <w:rPr>
                <w:b w:val="0"/>
                <w:color w:val="002060"/>
                <w:lang w:val="en-US"/>
              </w:rPr>
              <w:t xml:space="preserve">al </w:t>
            </w:r>
            <w:r w:rsidRPr="00DC49A6">
              <w:rPr>
                <w:b w:val="0"/>
                <w:color w:val="002060"/>
                <w:lang w:val="en-US"/>
              </w:rPr>
              <w:t>backup at remote office</w:t>
            </w:r>
          </w:p>
        </w:tc>
        <w:tc>
          <w:tcPr>
            <w:tcW w:w="4589" w:type="dxa"/>
            <w:tcBorders>
              <w:left w:val="none" w:sz="0" w:space="0" w:color="auto"/>
            </w:tcBorders>
          </w:tcPr>
          <w:p w:rsidR="003C6AFD" w:rsidRPr="00DC49A6" w:rsidRDefault="00DC49A6" w:rsidP="00D20C3D">
            <w:pPr>
              <w:jc w:val="left"/>
              <w:cnfStyle w:val="000000100000" w:firstRow="0" w:lastRow="0" w:firstColumn="0" w:lastColumn="0" w:oddVBand="0" w:evenVBand="0" w:oddHBand="1" w:evenHBand="0" w:firstRowFirstColumn="0" w:firstRowLastColumn="0" w:lastRowFirstColumn="0" w:lastRowLastColumn="0"/>
              <w:rPr>
                <w:color w:val="002060"/>
                <w:lang w:val="en-US"/>
              </w:rPr>
            </w:pPr>
            <w:r w:rsidRPr="00DC49A6">
              <w:rPr>
                <w:color w:val="002060"/>
                <w:lang w:val="en-US"/>
              </w:rPr>
              <w:t xml:space="preserve">Big amount of data, separate HW and local </w:t>
            </w:r>
            <w:r w:rsidR="00D20C3D">
              <w:rPr>
                <w:color w:val="002060"/>
                <w:lang w:val="en-US"/>
              </w:rPr>
              <w:t xml:space="preserve">data storage with central </w:t>
            </w:r>
            <w:r w:rsidR="009F10C0">
              <w:rPr>
                <w:color w:val="002060"/>
                <w:lang w:val="en-US"/>
              </w:rPr>
              <w:t xml:space="preserve">remote </w:t>
            </w:r>
            <w:r w:rsidR="00D20C3D">
              <w:rPr>
                <w:color w:val="002060"/>
                <w:lang w:val="en-US"/>
              </w:rPr>
              <w:t xml:space="preserve">administration via </w:t>
            </w:r>
            <w:proofErr w:type="spellStart"/>
            <w:r w:rsidR="00D20C3D">
              <w:rPr>
                <w:color w:val="002060"/>
                <w:lang w:val="en-US"/>
              </w:rPr>
              <w:t>adminGUI</w:t>
            </w:r>
            <w:proofErr w:type="spellEnd"/>
          </w:p>
        </w:tc>
      </w:tr>
      <w:tr w:rsidR="009373FA" w:rsidRPr="00F3663E" w:rsidTr="00523C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none" w:sz="0" w:space="0" w:color="auto"/>
            </w:tcBorders>
          </w:tcPr>
          <w:p w:rsidR="009373FA" w:rsidRPr="007F27AE" w:rsidRDefault="00D47D80" w:rsidP="009373FA">
            <w:pPr>
              <w:jc w:val="left"/>
              <w:rPr>
                <w:b w:val="0"/>
                <w:color w:val="002060"/>
              </w:rPr>
            </w:pPr>
            <w:r>
              <w:rPr>
                <w:b w:val="0"/>
                <w:color w:val="002060"/>
              </w:rPr>
              <w:t>R</w:t>
            </w:r>
            <w:r w:rsidR="00D20C3D">
              <w:rPr>
                <w:b w:val="0"/>
                <w:color w:val="002060"/>
              </w:rPr>
              <w:t>eplic</w:t>
            </w:r>
            <w:r w:rsidR="00772374">
              <w:rPr>
                <w:b w:val="0"/>
                <w:color w:val="002060"/>
              </w:rPr>
              <w:t>ation (rsync, GlusterFS</w:t>
            </w:r>
            <w:r w:rsidR="00523C1F">
              <w:rPr>
                <w:b w:val="0"/>
                <w:color w:val="002060"/>
              </w:rPr>
              <w:t>, Ceph</w:t>
            </w:r>
            <w:r w:rsidR="00772374">
              <w:rPr>
                <w:b w:val="0"/>
                <w:color w:val="002060"/>
              </w:rPr>
              <w:t>)</w:t>
            </w:r>
          </w:p>
        </w:tc>
        <w:tc>
          <w:tcPr>
            <w:tcW w:w="4589" w:type="dxa"/>
            <w:tcBorders>
              <w:left w:val="none" w:sz="0" w:space="0" w:color="auto"/>
            </w:tcBorders>
          </w:tcPr>
          <w:p w:rsidR="009373FA" w:rsidRPr="00D20C3D" w:rsidRDefault="00D20C3D" w:rsidP="00D20C3D">
            <w:pPr>
              <w:jc w:val="left"/>
              <w:cnfStyle w:val="000000010000" w:firstRow="0" w:lastRow="0" w:firstColumn="0" w:lastColumn="0" w:oddVBand="0" w:evenVBand="0" w:oddHBand="0" w:evenHBand="1" w:firstRowFirstColumn="0" w:firstRowLastColumn="0" w:lastRowFirstColumn="0" w:lastRowLastColumn="0"/>
              <w:rPr>
                <w:color w:val="002060"/>
                <w:lang w:val="en-US"/>
              </w:rPr>
            </w:pPr>
            <w:r w:rsidRPr="00D20C3D">
              <w:rPr>
                <w:color w:val="002060"/>
                <w:lang w:val="en-US"/>
              </w:rPr>
              <w:t xml:space="preserve">Medium amount of data, not under control </w:t>
            </w:r>
            <w:r>
              <w:rPr>
                <w:color w:val="002060"/>
                <w:lang w:val="en-US"/>
              </w:rPr>
              <w:t>of backup SW</w:t>
            </w:r>
          </w:p>
        </w:tc>
      </w:tr>
      <w:tr w:rsidR="003C6AFD" w:rsidRPr="00F3663E" w:rsidTr="00DC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none" w:sz="0" w:space="0" w:color="auto"/>
            </w:tcBorders>
          </w:tcPr>
          <w:p w:rsidR="003C6AFD" w:rsidRPr="007F27AE" w:rsidRDefault="00D20C3D" w:rsidP="00DC49A6">
            <w:pPr>
              <w:jc w:val="left"/>
              <w:rPr>
                <w:b w:val="0"/>
                <w:color w:val="002060"/>
              </w:rPr>
            </w:pPr>
            <w:r>
              <w:rPr>
                <w:b w:val="0"/>
                <w:color w:val="002060"/>
              </w:rPr>
              <w:t>Source d</w:t>
            </w:r>
            <w:r w:rsidR="003C6AFD">
              <w:rPr>
                <w:b w:val="0"/>
                <w:color w:val="002060"/>
              </w:rPr>
              <w:t>eduplication</w:t>
            </w:r>
          </w:p>
        </w:tc>
        <w:tc>
          <w:tcPr>
            <w:tcW w:w="4589" w:type="dxa"/>
            <w:tcBorders>
              <w:left w:val="none" w:sz="0" w:space="0" w:color="auto"/>
            </w:tcBorders>
          </w:tcPr>
          <w:p w:rsidR="003C6AFD" w:rsidRPr="005E1E02" w:rsidRDefault="00D20C3D" w:rsidP="005E1E02">
            <w:pPr>
              <w:jc w:val="left"/>
              <w:cnfStyle w:val="000000100000" w:firstRow="0" w:lastRow="0" w:firstColumn="0" w:lastColumn="0" w:oddVBand="0" w:evenVBand="0" w:oddHBand="1" w:evenHBand="0" w:firstRowFirstColumn="0" w:firstRowLastColumn="0" w:lastRowFirstColumn="0" w:lastRowLastColumn="0"/>
              <w:rPr>
                <w:color w:val="002060"/>
                <w:lang w:val="en-US"/>
              </w:rPr>
            </w:pPr>
            <w:r w:rsidRPr="005E1E02">
              <w:rPr>
                <w:color w:val="002060"/>
                <w:lang w:val="en-US"/>
              </w:rPr>
              <w:t xml:space="preserve">Low bandwidth possible, initial backup and big restores </w:t>
            </w:r>
            <w:r w:rsidR="005E1E02">
              <w:rPr>
                <w:color w:val="002060"/>
                <w:lang w:val="en-US"/>
              </w:rPr>
              <w:t>causes problems</w:t>
            </w:r>
          </w:p>
        </w:tc>
      </w:tr>
      <w:tr w:rsidR="00772374" w:rsidRPr="00F3663E" w:rsidTr="00523C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right w:val="none" w:sz="0" w:space="0" w:color="auto"/>
            </w:tcBorders>
          </w:tcPr>
          <w:p w:rsidR="00772374" w:rsidRPr="007F27AE" w:rsidRDefault="005E1E02" w:rsidP="005E1E02">
            <w:pPr>
              <w:jc w:val="left"/>
              <w:rPr>
                <w:b w:val="0"/>
                <w:color w:val="002060"/>
              </w:rPr>
            </w:pPr>
            <w:r>
              <w:rPr>
                <w:b w:val="0"/>
                <w:color w:val="002060"/>
              </w:rPr>
              <w:t>Replic</w:t>
            </w:r>
            <w:r w:rsidR="00772374">
              <w:rPr>
                <w:b w:val="0"/>
                <w:color w:val="002060"/>
              </w:rPr>
              <w:t xml:space="preserve">ation </w:t>
            </w:r>
            <w:proofErr w:type="spellStart"/>
            <w:r>
              <w:rPr>
                <w:b w:val="0"/>
                <w:color w:val="002060"/>
              </w:rPr>
              <w:t>with</w:t>
            </w:r>
            <w:proofErr w:type="spellEnd"/>
            <w:r w:rsidR="00772374">
              <w:rPr>
                <w:b w:val="0"/>
                <w:color w:val="002060"/>
              </w:rPr>
              <w:t xml:space="preserve"> </w:t>
            </w:r>
            <w:r>
              <w:rPr>
                <w:b w:val="0"/>
                <w:color w:val="002060"/>
              </w:rPr>
              <w:t>deduplication</w:t>
            </w:r>
          </w:p>
        </w:tc>
        <w:tc>
          <w:tcPr>
            <w:tcW w:w="4589" w:type="dxa"/>
            <w:tcBorders>
              <w:left w:val="none" w:sz="0" w:space="0" w:color="auto"/>
            </w:tcBorders>
          </w:tcPr>
          <w:p w:rsidR="00772374" w:rsidRPr="005E1E02" w:rsidRDefault="005E1E02" w:rsidP="005E1E02">
            <w:pPr>
              <w:pStyle w:val="Listenabsatz"/>
              <w:numPr>
                <w:ilvl w:val="0"/>
                <w:numId w:val="6"/>
              </w:numPr>
              <w:ind w:left="0"/>
              <w:jc w:val="left"/>
              <w:cnfStyle w:val="000000010000" w:firstRow="0" w:lastRow="0" w:firstColumn="0" w:lastColumn="0" w:oddVBand="0" w:evenVBand="0" w:oddHBand="0" w:evenHBand="1" w:firstRowFirstColumn="0" w:firstRowLastColumn="0" w:lastRowFirstColumn="0" w:lastRowLastColumn="0"/>
              <w:rPr>
                <w:color w:val="002060"/>
                <w:lang w:val="en-US"/>
              </w:rPr>
            </w:pPr>
            <w:r w:rsidRPr="005E1E02">
              <w:rPr>
                <w:color w:val="002060"/>
                <w:lang w:val="en-US"/>
              </w:rPr>
              <w:t>Big amount of data possible, full flexibility</w:t>
            </w:r>
          </w:p>
        </w:tc>
      </w:tr>
    </w:tbl>
    <w:p w:rsidR="0046059C" w:rsidRPr="005E1E02" w:rsidRDefault="0046059C" w:rsidP="0046059C">
      <w:pPr>
        <w:pStyle w:val="berschrift1"/>
        <w:keepNext w:val="0"/>
        <w:rPr>
          <w:b w:val="0"/>
          <w:kern w:val="0"/>
          <w:sz w:val="24"/>
          <w:szCs w:val="24"/>
          <w:lang w:val="en-US"/>
        </w:rPr>
      </w:pPr>
    </w:p>
    <w:p w:rsidR="00271407" w:rsidRPr="005E1E02" w:rsidRDefault="00271407" w:rsidP="00271407">
      <w:pPr>
        <w:rPr>
          <w:lang w:val="en-US"/>
        </w:rPr>
      </w:pPr>
    </w:p>
    <w:p w:rsidR="00FC06B5" w:rsidRPr="005E1E02" w:rsidRDefault="00FC06B5">
      <w:pPr>
        <w:spacing w:before="0" w:after="0" w:line="240" w:lineRule="auto"/>
        <w:jc w:val="left"/>
        <w:rPr>
          <w:b/>
          <w:color w:val="003056"/>
          <w:kern w:val="32"/>
          <w:sz w:val="32"/>
          <w:szCs w:val="32"/>
          <w:lang w:val="en-US"/>
        </w:rPr>
      </w:pPr>
      <w:r w:rsidRPr="005E1E02">
        <w:rPr>
          <w:lang w:val="en-US"/>
        </w:rPr>
        <w:br w:type="page"/>
      </w:r>
    </w:p>
    <w:p w:rsidR="00021950" w:rsidRPr="0016250E" w:rsidRDefault="009373FA" w:rsidP="00620B0C">
      <w:pPr>
        <w:pStyle w:val="berschrift1"/>
        <w:rPr>
          <w:lang w:val="en-US"/>
        </w:rPr>
      </w:pPr>
      <w:bookmarkStart w:id="2" w:name="_Toc410920877"/>
      <w:r w:rsidRPr="0016250E">
        <w:rPr>
          <w:lang w:val="en-US"/>
        </w:rPr>
        <w:lastRenderedPageBreak/>
        <w:t>Separate</w:t>
      </w:r>
      <w:r w:rsidR="005E1E02" w:rsidRPr="0016250E">
        <w:rPr>
          <w:lang w:val="en-US"/>
        </w:rPr>
        <w:t xml:space="preserve"> Data</w:t>
      </w:r>
      <w:r w:rsidR="00120746">
        <w:rPr>
          <w:lang w:val="en-US"/>
        </w:rPr>
        <w:t xml:space="preserve"> Z</w:t>
      </w:r>
      <w:r w:rsidR="00021950" w:rsidRPr="0016250E">
        <w:rPr>
          <w:lang w:val="en-US"/>
        </w:rPr>
        <w:t>one</w:t>
      </w:r>
      <w:r w:rsidR="005E1E02" w:rsidRPr="0016250E">
        <w:rPr>
          <w:lang w:val="en-US"/>
        </w:rPr>
        <w:t>s</w:t>
      </w:r>
      <w:bookmarkEnd w:id="2"/>
    </w:p>
    <w:p w:rsidR="0016250E" w:rsidRPr="0016250E" w:rsidRDefault="0016250E" w:rsidP="00444D15">
      <w:pPr>
        <w:pStyle w:val="Untertitel"/>
        <w:rPr>
          <w:color w:val="003056"/>
          <w:lang w:val="en-US"/>
        </w:rPr>
      </w:pPr>
      <w:r w:rsidRPr="0016250E">
        <w:rPr>
          <w:color w:val="003056"/>
          <w:lang w:val="en-US"/>
        </w:rPr>
        <w:t xml:space="preserve">This most simple case </w:t>
      </w:r>
      <w:r w:rsidR="009F10C0">
        <w:rPr>
          <w:color w:val="003056"/>
          <w:lang w:val="en-US"/>
        </w:rPr>
        <w:t>often</w:t>
      </w:r>
      <w:r w:rsidR="00120746">
        <w:rPr>
          <w:color w:val="003056"/>
          <w:lang w:val="en-US"/>
        </w:rPr>
        <w:t xml:space="preserve"> comes first. Originating either from historical evolution over time by growth, from acquisitions or because remote offices would like to keep their autonomy. Completely separated data zones could operate totally independent and react flexible according to their individual requirements (e.g. different license models, backup strategies, HW, et al.). If necessary they can even run different backup software products.</w:t>
      </w:r>
    </w:p>
    <w:p w:rsidR="003D2FAF" w:rsidRPr="003D2FAF" w:rsidRDefault="003D2FAF" w:rsidP="0066266A">
      <w:pPr>
        <w:pStyle w:val="Untertitel"/>
        <w:rPr>
          <w:color w:val="003056"/>
          <w:lang w:val="en-US"/>
        </w:rPr>
      </w:pPr>
      <w:r w:rsidRPr="003D2FAF">
        <w:rPr>
          <w:color w:val="003056"/>
          <w:lang w:val="en-US"/>
        </w:rPr>
        <w:t xml:space="preserve">If </w:t>
      </w:r>
      <w:r w:rsidR="005713EC">
        <w:rPr>
          <w:color w:val="003056"/>
          <w:lang w:val="en-US"/>
        </w:rPr>
        <w:t>multi</w:t>
      </w:r>
      <w:r w:rsidRPr="003D2FAF">
        <w:rPr>
          <w:color w:val="003056"/>
          <w:lang w:val="en-US"/>
        </w:rPr>
        <w:t>ple data zones have a separate SEP sesam backup server each all backup servers can be administered centrally from one Mas</w:t>
      </w:r>
      <w:r>
        <w:rPr>
          <w:color w:val="003056"/>
          <w:lang w:val="en-US"/>
        </w:rPr>
        <w:t xml:space="preserve">terGUI. </w:t>
      </w:r>
      <w:proofErr w:type="spellStart"/>
      <w:r>
        <w:rPr>
          <w:color w:val="003056"/>
          <w:lang w:val="en-US"/>
        </w:rPr>
        <w:t>Logfiles</w:t>
      </w:r>
      <w:proofErr w:type="spellEnd"/>
      <w:r>
        <w:rPr>
          <w:color w:val="003056"/>
          <w:lang w:val="en-US"/>
        </w:rPr>
        <w:t xml:space="preserve"> and backup </w:t>
      </w:r>
      <w:proofErr w:type="spellStart"/>
      <w:r>
        <w:rPr>
          <w:color w:val="003056"/>
          <w:lang w:val="en-US"/>
        </w:rPr>
        <w:t>stati</w:t>
      </w:r>
      <w:proofErr w:type="spellEnd"/>
      <w:r>
        <w:rPr>
          <w:color w:val="003056"/>
          <w:lang w:val="en-US"/>
        </w:rPr>
        <w:t xml:space="preserve"> can be checked centrally and follow-up actions can be triggered (e.g. migrations). The host with the MasterGUI does not necessarily have to</w:t>
      </w:r>
      <w:r w:rsidR="005713EC">
        <w:rPr>
          <w:color w:val="003056"/>
          <w:lang w:val="en-US"/>
        </w:rPr>
        <w:t xml:space="preserve"> be one of the backup servers. I</w:t>
      </w:r>
      <w:r>
        <w:rPr>
          <w:color w:val="003056"/>
          <w:lang w:val="en-US"/>
        </w:rPr>
        <w:t>t could be any host in the network with an installed SEP sesam client and Java.</w:t>
      </w:r>
    </w:p>
    <w:p w:rsidR="00523C1F" w:rsidRPr="00523C1F" w:rsidRDefault="00191FD8" w:rsidP="0066266A">
      <w:pPr>
        <w:jc w:val="center"/>
      </w:pPr>
      <w:r>
        <w:rPr>
          <w:noProof/>
        </w:rPr>
        <w:drawing>
          <wp:inline distT="0" distB="0" distL="0" distR="0" wp14:anchorId="5389A852" wp14:editId="6E3F4B0F">
            <wp:extent cx="4739715" cy="2057942"/>
            <wp:effectExtent l="0" t="0" r="381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71405" cy="2071702"/>
                    </a:xfrm>
                    <a:prstGeom prst="rect">
                      <a:avLst/>
                    </a:prstGeom>
                  </pic:spPr>
                </pic:pic>
              </a:graphicData>
            </a:graphic>
          </wp:inline>
        </w:drawing>
      </w:r>
    </w:p>
    <w:tbl>
      <w:tblPr>
        <w:tblStyle w:val="MittlereSchattierung1-Akzent6"/>
        <w:tblW w:w="0" w:type="auto"/>
        <w:tblBorders>
          <w:insideV w:val="single" w:sz="8" w:space="0" w:color="F9B074" w:themeColor="accent6" w:themeTint="BF"/>
        </w:tblBorders>
        <w:tblLook w:val="04A0" w:firstRow="1" w:lastRow="0" w:firstColumn="1" w:lastColumn="0" w:noHBand="0" w:noVBand="1"/>
      </w:tblPr>
      <w:tblGrid>
        <w:gridCol w:w="4616"/>
        <w:gridCol w:w="4617"/>
      </w:tblGrid>
      <w:tr w:rsidR="00FB3EEE" w:rsidTr="00236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right w:val="none" w:sz="0" w:space="0" w:color="auto"/>
            </w:tcBorders>
          </w:tcPr>
          <w:p w:rsidR="00FB3EEE" w:rsidRDefault="003D2FAF" w:rsidP="00236420">
            <w:pPr>
              <w:ind w:left="567"/>
              <w:jc w:val="center"/>
            </w:pPr>
            <w:r>
              <w:t>Pros</w:t>
            </w:r>
          </w:p>
        </w:tc>
        <w:tc>
          <w:tcPr>
            <w:tcW w:w="4617" w:type="dxa"/>
            <w:tcBorders>
              <w:top w:val="none" w:sz="0" w:space="0" w:color="auto"/>
              <w:left w:val="none" w:sz="0" w:space="0" w:color="auto"/>
              <w:bottom w:val="none" w:sz="0" w:space="0" w:color="auto"/>
              <w:right w:val="none" w:sz="0" w:space="0" w:color="auto"/>
            </w:tcBorders>
          </w:tcPr>
          <w:p w:rsidR="00FB3EEE" w:rsidRDefault="003D2FAF" w:rsidP="00236420">
            <w:pPr>
              <w:ind w:left="629"/>
              <w:jc w:val="center"/>
              <w:cnfStyle w:val="100000000000" w:firstRow="1" w:lastRow="0" w:firstColumn="0" w:lastColumn="0" w:oddVBand="0" w:evenVBand="0" w:oddHBand="0" w:evenHBand="0" w:firstRowFirstColumn="0" w:firstRowLastColumn="0" w:lastRowFirstColumn="0" w:lastRowLastColumn="0"/>
            </w:pPr>
            <w:proofErr w:type="spellStart"/>
            <w:r>
              <w:t>Cons</w:t>
            </w:r>
            <w:proofErr w:type="spellEnd"/>
          </w:p>
        </w:tc>
      </w:tr>
      <w:tr w:rsidR="00FB3EEE" w:rsidRPr="00F3663E" w:rsidTr="00236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FB3EEE" w:rsidRPr="007F27AE" w:rsidRDefault="00FB3EEE" w:rsidP="003D2FAF">
            <w:pPr>
              <w:ind w:left="567"/>
              <w:jc w:val="left"/>
              <w:rPr>
                <w:b w:val="0"/>
                <w:color w:val="002060"/>
              </w:rPr>
            </w:pPr>
            <w:r>
              <w:rPr>
                <w:noProof/>
                <w:color w:val="002060"/>
              </w:rPr>
              <w:drawing>
                <wp:anchor distT="0" distB="0" distL="114300" distR="114300" simplePos="0" relativeHeight="251659264" behindDoc="0" locked="0" layoutInCell="1" allowOverlap="1" wp14:anchorId="2D89AA32" wp14:editId="15530720">
                  <wp:simplePos x="0" y="0"/>
                  <wp:positionH relativeFrom="column">
                    <wp:posOffset>6985</wp:posOffset>
                  </wp:positionH>
                  <wp:positionV relativeFrom="paragraph">
                    <wp:posOffset>108585</wp:posOffset>
                  </wp:positionV>
                  <wp:extent cx="232410" cy="22923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proofErr w:type="spellStart"/>
            <w:r w:rsidR="003D2FAF">
              <w:rPr>
                <w:b w:val="0"/>
                <w:color w:val="002060"/>
              </w:rPr>
              <w:t>independent</w:t>
            </w:r>
            <w:proofErr w:type="spellEnd"/>
            <w:r w:rsidR="003D2FAF">
              <w:rPr>
                <w:b w:val="0"/>
                <w:color w:val="002060"/>
              </w:rPr>
              <w:t xml:space="preserve"> </w:t>
            </w:r>
            <w:proofErr w:type="spellStart"/>
            <w:r w:rsidR="003D2FAF">
              <w:rPr>
                <w:b w:val="0"/>
                <w:color w:val="002060"/>
              </w:rPr>
              <w:t>and</w:t>
            </w:r>
            <w:proofErr w:type="spellEnd"/>
            <w:r w:rsidR="003D2FAF">
              <w:rPr>
                <w:b w:val="0"/>
                <w:color w:val="002060"/>
              </w:rPr>
              <w:t xml:space="preserve"> flexible</w:t>
            </w:r>
          </w:p>
        </w:tc>
        <w:tc>
          <w:tcPr>
            <w:tcW w:w="4617" w:type="dxa"/>
            <w:tcBorders>
              <w:left w:val="none" w:sz="0" w:space="0" w:color="auto"/>
            </w:tcBorders>
          </w:tcPr>
          <w:p w:rsidR="00477A15" w:rsidRPr="003D2FAF" w:rsidRDefault="0066266A" w:rsidP="003D2FAF">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r>
              <w:rPr>
                <w:noProof/>
              </w:rPr>
              <w:drawing>
                <wp:anchor distT="0" distB="0" distL="114300" distR="114300" simplePos="0" relativeHeight="251662336" behindDoc="0" locked="0" layoutInCell="1" allowOverlap="1" wp14:anchorId="5348B95F" wp14:editId="27FC42D0">
                  <wp:simplePos x="0" y="0"/>
                  <wp:positionH relativeFrom="column">
                    <wp:posOffset>79375</wp:posOffset>
                  </wp:positionH>
                  <wp:positionV relativeFrom="paragraph">
                    <wp:posOffset>91440</wp:posOffset>
                  </wp:positionV>
                  <wp:extent cx="165735" cy="229870"/>
                  <wp:effectExtent l="0" t="0" r="571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3D2FAF" w:rsidRPr="003D2FAF">
              <w:rPr>
                <w:color w:val="002060"/>
                <w:lang w:val="en-US"/>
              </w:rPr>
              <w:t>high costs from duplicate administration, licensing and backup infrastructure</w:t>
            </w:r>
          </w:p>
        </w:tc>
      </w:tr>
      <w:tr w:rsidR="003C6AFD" w:rsidTr="00DC4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3C6AFD" w:rsidRPr="003D2FAF" w:rsidRDefault="003C6AFD" w:rsidP="003D2FAF">
            <w:pPr>
              <w:ind w:left="567"/>
              <w:jc w:val="left"/>
              <w:rPr>
                <w:b w:val="0"/>
                <w:color w:val="002060"/>
                <w:lang w:val="en-US"/>
              </w:rPr>
            </w:pPr>
            <w:r>
              <w:rPr>
                <w:noProof/>
                <w:color w:val="002060"/>
              </w:rPr>
              <w:drawing>
                <wp:anchor distT="0" distB="0" distL="114300" distR="114300" simplePos="0" relativeHeight="251722752" behindDoc="0" locked="0" layoutInCell="1" allowOverlap="1" wp14:anchorId="118B1E66" wp14:editId="2119EE2F">
                  <wp:simplePos x="0" y="0"/>
                  <wp:positionH relativeFrom="column">
                    <wp:posOffset>8255</wp:posOffset>
                  </wp:positionH>
                  <wp:positionV relativeFrom="paragraph">
                    <wp:posOffset>72390</wp:posOffset>
                  </wp:positionV>
                  <wp:extent cx="232410" cy="22923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3D2FAF" w:rsidRPr="003D2FAF">
              <w:rPr>
                <w:b w:val="0"/>
                <w:color w:val="002060"/>
                <w:lang w:val="en-US"/>
              </w:rPr>
              <w:t>no problems caused by data transmission</w:t>
            </w:r>
            <w:r w:rsidRPr="003D2FAF">
              <w:rPr>
                <w:b w:val="0"/>
                <w:color w:val="002060"/>
                <w:lang w:val="en-US"/>
              </w:rPr>
              <w:t xml:space="preserve"> </w:t>
            </w:r>
          </w:p>
        </w:tc>
        <w:tc>
          <w:tcPr>
            <w:tcW w:w="4617" w:type="dxa"/>
            <w:tcBorders>
              <w:left w:val="none" w:sz="0" w:space="0" w:color="auto"/>
            </w:tcBorders>
          </w:tcPr>
          <w:p w:rsidR="003C6AFD" w:rsidRPr="007F27AE" w:rsidRDefault="003C6AFD" w:rsidP="003D2FAF">
            <w:pPr>
              <w:ind w:left="629"/>
              <w:jc w:val="left"/>
              <w:cnfStyle w:val="000000010000" w:firstRow="0" w:lastRow="0" w:firstColumn="0" w:lastColumn="0" w:oddVBand="0" w:evenVBand="0" w:oddHBand="0" w:evenHBand="1" w:firstRowFirstColumn="0" w:firstRowLastColumn="0" w:lastRowFirstColumn="0" w:lastRowLastColumn="0"/>
              <w:rPr>
                <w:color w:val="002060"/>
              </w:rPr>
            </w:pPr>
            <w:r>
              <w:rPr>
                <w:noProof/>
                <w:color w:val="002060"/>
              </w:rPr>
              <w:drawing>
                <wp:anchor distT="0" distB="0" distL="114300" distR="114300" simplePos="0" relativeHeight="251723776" behindDoc="0" locked="0" layoutInCell="1" allowOverlap="1" wp14:anchorId="7AD348F7" wp14:editId="16A323A8">
                  <wp:simplePos x="0" y="0"/>
                  <wp:positionH relativeFrom="column">
                    <wp:posOffset>53975</wp:posOffset>
                  </wp:positionH>
                  <wp:positionV relativeFrom="paragraph">
                    <wp:posOffset>48260</wp:posOffset>
                  </wp:positionV>
                  <wp:extent cx="165735" cy="229870"/>
                  <wp:effectExtent l="0" t="0" r="5715" b="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3D2FAF">
              <w:rPr>
                <w:color w:val="002060"/>
              </w:rPr>
              <w:t xml:space="preserve">no </w:t>
            </w:r>
            <w:proofErr w:type="spellStart"/>
            <w:r w:rsidR="003D2FAF">
              <w:rPr>
                <w:color w:val="002060"/>
              </w:rPr>
              <w:t>synergy</w:t>
            </w:r>
            <w:proofErr w:type="spellEnd"/>
            <w:r w:rsidR="003D2FAF">
              <w:rPr>
                <w:color w:val="002060"/>
              </w:rPr>
              <w:t xml:space="preserve"> </w:t>
            </w:r>
            <w:proofErr w:type="spellStart"/>
            <w:r w:rsidR="003D2FAF">
              <w:rPr>
                <w:color w:val="002060"/>
              </w:rPr>
              <w:t>effects</w:t>
            </w:r>
            <w:proofErr w:type="spellEnd"/>
          </w:p>
        </w:tc>
      </w:tr>
      <w:tr w:rsidR="00FB3EEE" w:rsidRPr="00F3663E" w:rsidTr="00236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FB3EEE" w:rsidRPr="004922EE" w:rsidRDefault="004922EE" w:rsidP="004922EE">
            <w:pPr>
              <w:ind w:left="567"/>
              <w:jc w:val="left"/>
              <w:rPr>
                <w:b w:val="0"/>
                <w:color w:val="002060"/>
                <w:lang w:val="en-US"/>
              </w:rPr>
            </w:pPr>
            <w:r>
              <w:rPr>
                <w:noProof/>
                <w:color w:val="002060"/>
              </w:rPr>
              <w:drawing>
                <wp:anchor distT="0" distB="0" distL="114300" distR="114300" simplePos="0" relativeHeight="251660288" behindDoc="0" locked="0" layoutInCell="1" allowOverlap="1" wp14:anchorId="17D8EECE" wp14:editId="784E084F">
                  <wp:simplePos x="0" y="0"/>
                  <wp:positionH relativeFrom="column">
                    <wp:posOffset>8255</wp:posOffset>
                  </wp:positionH>
                  <wp:positionV relativeFrom="paragraph">
                    <wp:posOffset>76835</wp:posOffset>
                  </wp:positionV>
                  <wp:extent cx="232410" cy="22923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3D2FAF" w:rsidRPr="003D2FAF">
              <w:rPr>
                <w:b w:val="0"/>
                <w:color w:val="002060"/>
                <w:lang w:val="en-US"/>
              </w:rPr>
              <w:t xml:space="preserve">Local data storage, but central control </w:t>
            </w:r>
            <w:r>
              <w:rPr>
                <w:b w:val="0"/>
                <w:color w:val="002060"/>
                <w:lang w:val="en-US"/>
              </w:rPr>
              <w:t xml:space="preserve">of multiple SEP data zones </w:t>
            </w:r>
            <w:r w:rsidR="003D2FAF" w:rsidRPr="003D2FAF">
              <w:rPr>
                <w:b w:val="0"/>
                <w:color w:val="002060"/>
                <w:lang w:val="en-US"/>
              </w:rPr>
              <w:t xml:space="preserve">via MasterGUI </w:t>
            </w:r>
          </w:p>
        </w:tc>
        <w:tc>
          <w:tcPr>
            <w:tcW w:w="4617" w:type="dxa"/>
            <w:tcBorders>
              <w:left w:val="none" w:sz="0" w:space="0" w:color="auto"/>
            </w:tcBorders>
          </w:tcPr>
          <w:p w:rsidR="00FB3EEE" w:rsidRPr="004922EE" w:rsidRDefault="004922EE" w:rsidP="004922EE">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r>
              <w:rPr>
                <w:noProof/>
                <w:color w:val="002060"/>
              </w:rPr>
              <w:drawing>
                <wp:anchor distT="0" distB="0" distL="114300" distR="114300" simplePos="0" relativeHeight="251663360" behindDoc="0" locked="0" layoutInCell="1" allowOverlap="1" wp14:anchorId="03FB4707" wp14:editId="59E07CB5">
                  <wp:simplePos x="0" y="0"/>
                  <wp:positionH relativeFrom="column">
                    <wp:posOffset>53975</wp:posOffset>
                  </wp:positionH>
                  <wp:positionV relativeFrom="paragraph">
                    <wp:posOffset>83185</wp:posOffset>
                  </wp:positionV>
                  <wp:extent cx="165735" cy="229870"/>
                  <wp:effectExtent l="0" t="0" r="5715"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Pr>
                <w:color w:val="002060"/>
                <w:lang w:val="en-US"/>
              </w:rPr>
              <w:t>No MasterGUI possible when using backup software from different vendors</w:t>
            </w:r>
          </w:p>
        </w:tc>
      </w:tr>
      <w:tr w:rsidR="0066266A" w:rsidRPr="00F3663E" w:rsidTr="00DC4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66266A" w:rsidRPr="004922EE" w:rsidRDefault="004922EE" w:rsidP="004922EE">
            <w:pPr>
              <w:jc w:val="left"/>
              <w:rPr>
                <w:b w:val="0"/>
                <w:color w:val="002060"/>
                <w:lang w:val="en-US"/>
              </w:rPr>
            </w:pPr>
            <w:r>
              <w:rPr>
                <w:b w:val="0"/>
                <w:color w:val="002060"/>
                <w:lang w:val="en-US"/>
              </w:rPr>
              <w:t xml:space="preserve">Usable for private cloud structures </w:t>
            </w:r>
            <w:r w:rsidR="0066266A">
              <w:rPr>
                <w:noProof/>
                <w:color w:val="002060"/>
              </w:rPr>
              <w:drawing>
                <wp:anchor distT="0" distB="0" distL="114300" distR="114300" simplePos="0" relativeHeight="251740160" behindDoc="0" locked="0" layoutInCell="1" allowOverlap="1" wp14:anchorId="1BF8A98D" wp14:editId="2D8D47C9">
                  <wp:simplePos x="0" y="0"/>
                  <wp:positionH relativeFrom="column">
                    <wp:posOffset>8255</wp:posOffset>
                  </wp:positionH>
                  <wp:positionV relativeFrom="paragraph">
                    <wp:posOffset>72390</wp:posOffset>
                  </wp:positionV>
                  <wp:extent cx="232410" cy="229235"/>
                  <wp:effectExtent l="0" t="0" r="0" b="0"/>
                  <wp:wrapSquare wrapText="bothSides"/>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p>
        </w:tc>
        <w:tc>
          <w:tcPr>
            <w:tcW w:w="4617" w:type="dxa"/>
            <w:tcBorders>
              <w:left w:val="none" w:sz="0" w:space="0" w:color="auto"/>
            </w:tcBorders>
          </w:tcPr>
          <w:p w:rsidR="0066266A" w:rsidRPr="004922EE" w:rsidRDefault="0066266A" w:rsidP="0066266A">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p>
        </w:tc>
      </w:tr>
    </w:tbl>
    <w:p w:rsidR="00021950" w:rsidRPr="004922EE" w:rsidRDefault="004922EE" w:rsidP="00021950">
      <w:pPr>
        <w:pStyle w:val="berschrift1"/>
        <w:rPr>
          <w:lang w:val="en-US"/>
        </w:rPr>
      </w:pPr>
      <w:bookmarkStart w:id="3" w:name="_Toc410920878"/>
      <w:r w:rsidRPr="004922EE">
        <w:rPr>
          <w:lang w:val="en-US"/>
        </w:rPr>
        <w:lastRenderedPageBreak/>
        <w:t xml:space="preserve">Backup of </w:t>
      </w:r>
      <w:r>
        <w:rPr>
          <w:lang w:val="en-US"/>
        </w:rPr>
        <w:t>C</w:t>
      </w:r>
      <w:r w:rsidR="00021950" w:rsidRPr="004922EE">
        <w:rPr>
          <w:lang w:val="en-US"/>
        </w:rPr>
        <w:t xml:space="preserve">lients </w:t>
      </w:r>
      <w:r w:rsidRPr="004922EE">
        <w:rPr>
          <w:lang w:val="en-US"/>
        </w:rPr>
        <w:t>direc</w:t>
      </w:r>
      <w:r w:rsidR="00001114" w:rsidRPr="004922EE">
        <w:rPr>
          <w:lang w:val="en-US"/>
        </w:rPr>
        <w:t>t</w:t>
      </w:r>
      <w:r w:rsidRPr="004922EE">
        <w:rPr>
          <w:lang w:val="en-US"/>
        </w:rPr>
        <w:t>ly</w:t>
      </w:r>
      <w:r w:rsidR="00001114" w:rsidRPr="004922EE">
        <w:rPr>
          <w:lang w:val="en-US"/>
        </w:rPr>
        <w:t xml:space="preserve"> </w:t>
      </w:r>
      <w:r>
        <w:rPr>
          <w:lang w:val="en-US"/>
        </w:rPr>
        <w:t>via</w:t>
      </w:r>
      <w:r w:rsidR="00021950" w:rsidRPr="004922EE">
        <w:rPr>
          <w:lang w:val="en-US"/>
        </w:rPr>
        <w:t xml:space="preserve"> WAN</w:t>
      </w:r>
      <w:bookmarkEnd w:id="3"/>
    </w:p>
    <w:p w:rsidR="00626B81" w:rsidRPr="00626B81" w:rsidRDefault="00626B81" w:rsidP="009E61A8">
      <w:pPr>
        <w:pStyle w:val="Untertitel"/>
        <w:rPr>
          <w:color w:val="003056"/>
          <w:lang w:val="en-US"/>
        </w:rPr>
      </w:pPr>
      <w:r w:rsidRPr="00626B81">
        <w:rPr>
          <w:color w:val="003056"/>
          <w:lang w:val="en-US"/>
        </w:rPr>
        <w:t>From a configuration view it is not a problem to add any client to a backup serv</w:t>
      </w:r>
      <w:r>
        <w:rPr>
          <w:color w:val="003056"/>
          <w:lang w:val="en-US"/>
        </w:rPr>
        <w:t xml:space="preserve">er as long as the </w:t>
      </w:r>
      <w:proofErr w:type="spellStart"/>
      <w:r>
        <w:rPr>
          <w:color w:val="003056"/>
          <w:lang w:val="en-US"/>
        </w:rPr>
        <w:t>clientname</w:t>
      </w:r>
      <w:proofErr w:type="spellEnd"/>
      <w:r>
        <w:rPr>
          <w:color w:val="003056"/>
          <w:lang w:val="en-US"/>
        </w:rPr>
        <w:t xml:space="preserve"> can be resolved from the DNS and it is reachable in the network.</w:t>
      </w:r>
      <w:r w:rsidR="00B72477">
        <w:rPr>
          <w:color w:val="003056"/>
          <w:lang w:val="en-US"/>
        </w:rPr>
        <w:t xml:space="preserve"> This is independent from how close or remote this client is located (firewall, another LAN segment, WAN connection, et al.). It is only important that the backup server can resolve clients’ name and reach it via LAN and also vice versa.</w:t>
      </w:r>
    </w:p>
    <w:p w:rsidR="00B72477" w:rsidRPr="00B72477" w:rsidRDefault="00B72477" w:rsidP="00274158">
      <w:pPr>
        <w:pStyle w:val="Untertitel"/>
        <w:rPr>
          <w:color w:val="003056"/>
          <w:lang w:val="en-US"/>
        </w:rPr>
      </w:pPr>
      <w:r w:rsidRPr="00B72477">
        <w:rPr>
          <w:color w:val="003056"/>
          <w:lang w:val="en-US"/>
        </w:rPr>
        <w:t>The real problem pops up when the data will be transmitted. The lower the bandwidth of the network connection especially with WAN</w:t>
      </w:r>
      <w:r w:rsidR="009F10C0">
        <w:rPr>
          <w:color w:val="003056"/>
          <w:lang w:val="en-US"/>
        </w:rPr>
        <w:t>,</w:t>
      </w:r>
      <w:r w:rsidRPr="00B72477">
        <w:rPr>
          <w:color w:val="003056"/>
          <w:lang w:val="en-US"/>
        </w:rPr>
        <w:t xml:space="preserve"> the smaller </w:t>
      </w:r>
      <w:r w:rsidR="009F10C0">
        <w:rPr>
          <w:color w:val="003056"/>
          <w:lang w:val="en-US"/>
        </w:rPr>
        <w:t xml:space="preserve">is </w:t>
      </w:r>
      <w:r w:rsidRPr="00B72477">
        <w:rPr>
          <w:color w:val="003056"/>
          <w:lang w:val="en-US"/>
        </w:rPr>
        <w:t>the amount of data which can be transmitted reasonably.</w:t>
      </w:r>
      <w:r>
        <w:rPr>
          <w:color w:val="003056"/>
          <w:lang w:val="en-US"/>
        </w:rPr>
        <w:t xml:space="preserve"> Reasonably in this case means hitting the right backup time frames and restore SLAs. But also allocating bandwidth long-term for backup</w:t>
      </w:r>
      <w:r w:rsidRPr="00B72477">
        <w:rPr>
          <w:color w:val="003056"/>
          <w:lang w:val="en-US"/>
        </w:rPr>
        <w:t xml:space="preserve"> </w:t>
      </w:r>
      <w:r>
        <w:rPr>
          <w:color w:val="003056"/>
          <w:lang w:val="en-US"/>
        </w:rPr>
        <w:t xml:space="preserve">and affecting the </w:t>
      </w:r>
      <w:r w:rsidR="000554FD">
        <w:rPr>
          <w:color w:val="003056"/>
          <w:lang w:val="en-US"/>
        </w:rPr>
        <w:t>s</w:t>
      </w:r>
      <w:r w:rsidR="00455F0F">
        <w:rPr>
          <w:color w:val="003056"/>
          <w:lang w:val="en-US"/>
        </w:rPr>
        <w:t>mooth</w:t>
      </w:r>
      <w:r w:rsidR="000554FD">
        <w:rPr>
          <w:color w:val="003056"/>
          <w:lang w:val="en-US"/>
        </w:rPr>
        <w:t xml:space="preserve"> </w:t>
      </w:r>
      <w:r>
        <w:rPr>
          <w:color w:val="003056"/>
          <w:lang w:val="en-US"/>
        </w:rPr>
        <w:t>operation of other applications</w:t>
      </w:r>
      <w:r w:rsidR="000554FD">
        <w:rPr>
          <w:color w:val="003056"/>
          <w:lang w:val="en-US"/>
        </w:rPr>
        <w:t xml:space="preserve"> could raise </w:t>
      </w:r>
      <w:r w:rsidR="009F10C0">
        <w:rPr>
          <w:color w:val="003056"/>
          <w:lang w:val="en-US"/>
        </w:rPr>
        <w:t>problems</w:t>
      </w:r>
      <w:r w:rsidR="000554FD">
        <w:rPr>
          <w:color w:val="003056"/>
          <w:lang w:val="en-US"/>
        </w:rPr>
        <w:t>. That is the reason why customers very often define specific bandwidth or wires dedicated for backup exclusively.</w:t>
      </w:r>
    </w:p>
    <w:p w:rsidR="000554FD" w:rsidRPr="000554FD" w:rsidRDefault="000554FD" w:rsidP="00893C80">
      <w:pPr>
        <w:pStyle w:val="Untertitel"/>
        <w:rPr>
          <w:color w:val="003056"/>
          <w:lang w:val="en-US"/>
        </w:rPr>
      </w:pPr>
      <w:r w:rsidRPr="000554FD">
        <w:rPr>
          <w:color w:val="003056"/>
          <w:lang w:val="en-US"/>
        </w:rPr>
        <w:t>If single clients will be backed up directly remote to a backup server</w:t>
      </w:r>
      <w:r>
        <w:rPr>
          <w:color w:val="003056"/>
          <w:lang w:val="en-US"/>
        </w:rPr>
        <w:t>,</w:t>
      </w:r>
      <w:r w:rsidRPr="000554FD">
        <w:rPr>
          <w:color w:val="003056"/>
          <w:lang w:val="en-US"/>
        </w:rPr>
        <w:t xml:space="preserve"> </w:t>
      </w:r>
      <w:r>
        <w:rPr>
          <w:color w:val="003056"/>
          <w:lang w:val="en-US"/>
        </w:rPr>
        <w:t>because of its restrictions in data transmission</w:t>
      </w:r>
      <w:r w:rsidR="009F10C0">
        <w:rPr>
          <w:color w:val="003056"/>
          <w:lang w:val="en-US"/>
        </w:rPr>
        <w:t>,</w:t>
      </w:r>
      <w:r>
        <w:rPr>
          <w:color w:val="003056"/>
          <w:lang w:val="en-US"/>
        </w:rPr>
        <w:t xml:space="preserve"> </w:t>
      </w:r>
      <w:r w:rsidRPr="000554FD">
        <w:rPr>
          <w:color w:val="003056"/>
          <w:lang w:val="en-US"/>
        </w:rPr>
        <w:t xml:space="preserve">this concept is only </w:t>
      </w:r>
      <w:r>
        <w:rPr>
          <w:color w:val="003056"/>
          <w:lang w:val="en-US"/>
        </w:rPr>
        <w:t>usable</w:t>
      </w:r>
      <w:r w:rsidRPr="000554FD">
        <w:rPr>
          <w:color w:val="003056"/>
          <w:lang w:val="en-US"/>
        </w:rPr>
        <w:t xml:space="preserve"> </w:t>
      </w:r>
      <w:r>
        <w:rPr>
          <w:color w:val="003056"/>
          <w:lang w:val="en-US"/>
        </w:rPr>
        <w:t>with few clients and small amounts of data.</w:t>
      </w:r>
    </w:p>
    <w:p w:rsidR="009E61A8" w:rsidRPr="009E61A8" w:rsidRDefault="00FF4A0C" w:rsidP="009E61A8">
      <w:pPr>
        <w:jc w:val="center"/>
      </w:pPr>
      <w:r>
        <w:rPr>
          <w:noProof/>
        </w:rPr>
        <w:drawing>
          <wp:inline distT="0" distB="0" distL="0" distR="0" wp14:anchorId="2FAF2AE4" wp14:editId="0B71816C">
            <wp:extent cx="4619625" cy="202882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19625" cy="2028825"/>
                    </a:xfrm>
                    <a:prstGeom prst="rect">
                      <a:avLst/>
                    </a:prstGeom>
                  </pic:spPr>
                </pic:pic>
              </a:graphicData>
            </a:graphic>
          </wp:inline>
        </w:drawing>
      </w:r>
    </w:p>
    <w:p w:rsidR="002754BC" w:rsidRPr="00893C80" w:rsidRDefault="000554FD" w:rsidP="00893C80">
      <w:pPr>
        <w:pStyle w:val="Untertitel"/>
        <w:rPr>
          <w:b/>
          <w:color w:val="003056"/>
        </w:rPr>
      </w:pPr>
      <w:proofErr w:type="spellStart"/>
      <w:r>
        <w:rPr>
          <w:b/>
          <w:color w:val="003056"/>
        </w:rPr>
        <w:t>Example</w:t>
      </w:r>
      <w:proofErr w:type="spellEnd"/>
      <w:r w:rsidR="002754BC" w:rsidRPr="00893C80">
        <w:rPr>
          <w:b/>
          <w:color w:val="003056"/>
        </w:rPr>
        <w:t>:</w:t>
      </w:r>
    </w:p>
    <w:p w:rsidR="000554FD" w:rsidRPr="000554FD" w:rsidRDefault="002754BC" w:rsidP="0049214E">
      <w:pPr>
        <w:pStyle w:val="Untertitel"/>
        <w:numPr>
          <w:ilvl w:val="0"/>
          <w:numId w:val="13"/>
        </w:numPr>
        <w:spacing w:line="240" w:lineRule="auto"/>
        <w:ind w:left="714" w:hanging="357"/>
        <w:rPr>
          <w:color w:val="003056"/>
          <w:lang w:val="en-US"/>
        </w:rPr>
      </w:pPr>
      <w:r w:rsidRPr="000554FD">
        <w:rPr>
          <w:color w:val="003056"/>
          <w:lang w:val="en-US"/>
        </w:rPr>
        <w:t xml:space="preserve">1 </w:t>
      </w:r>
      <w:r w:rsidR="000554FD" w:rsidRPr="000554FD">
        <w:rPr>
          <w:color w:val="003056"/>
          <w:lang w:val="en-US"/>
        </w:rPr>
        <w:t xml:space="preserve">remote office with 2 clients and a total of 1TB of data </w:t>
      </w:r>
    </w:p>
    <w:p w:rsidR="00893C80" w:rsidRPr="000554FD" w:rsidRDefault="000554FD" w:rsidP="0049214E">
      <w:pPr>
        <w:pStyle w:val="Untertitel"/>
        <w:numPr>
          <w:ilvl w:val="0"/>
          <w:numId w:val="13"/>
        </w:numPr>
        <w:spacing w:line="240" w:lineRule="auto"/>
        <w:ind w:left="714" w:hanging="357"/>
        <w:rPr>
          <w:color w:val="003056"/>
        </w:rPr>
      </w:pPr>
      <w:r>
        <w:rPr>
          <w:color w:val="003056"/>
          <w:lang w:val="en-US"/>
        </w:rPr>
        <w:t xml:space="preserve">Change rate of </w:t>
      </w:r>
      <w:r w:rsidR="00893C80" w:rsidRPr="000554FD">
        <w:rPr>
          <w:color w:val="003056"/>
        </w:rPr>
        <w:t>1</w:t>
      </w:r>
      <w:r w:rsidR="00001114" w:rsidRPr="000554FD">
        <w:rPr>
          <w:color w:val="003056"/>
        </w:rPr>
        <w:t>0%</w:t>
      </w:r>
    </w:p>
    <w:p w:rsidR="002754BC" w:rsidRPr="000554FD" w:rsidRDefault="000554FD" w:rsidP="0049214E">
      <w:pPr>
        <w:pStyle w:val="Untertitel"/>
        <w:numPr>
          <w:ilvl w:val="0"/>
          <w:numId w:val="13"/>
        </w:numPr>
        <w:spacing w:line="240" w:lineRule="auto"/>
        <w:ind w:left="714" w:hanging="357"/>
        <w:rPr>
          <w:color w:val="003056"/>
          <w:lang w:val="en-US"/>
        </w:rPr>
      </w:pPr>
      <w:r w:rsidRPr="000554FD">
        <w:rPr>
          <w:color w:val="003056"/>
          <w:lang w:val="en-US"/>
        </w:rPr>
        <w:t xml:space="preserve">WAN connection of </w:t>
      </w:r>
      <w:r w:rsidR="00893C80" w:rsidRPr="000554FD">
        <w:rPr>
          <w:color w:val="003056"/>
          <w:lang w:val="en-US"/>
        </w:rPr>
        <w:t>155Mbit/s (ATM)</w:t>
      </w:r>
    </w:p>
    <w:p w:rsidR="00893C80" w:rsidRPr="000554FD" w:rsidRDefault="00455F0F" w:rsidP="0049214E">
      <w:pPr>
        <w:pStyle w:val="Untertitel"/>
        <w:numPr>
          <w:ilvl w:val="0"/>
          <w:numId w:val="14"/>
        </w:numPr>
        <w:spacing w:line="240" w:lineRule="auto"/>
        <w:ind w:left="714" w:hanging="357"/>
        <w:rPr>
          <w:color w:val="003056"/>
          <w:lang w:val="en-US"/>
        </w:rPr>
      </w:pPr>
      <w:r>
        <w:rPr>
          <w:color w:val="003056"/>
          <w:lang w:val="en-US"/>
        </w:rPr>
        <w:t>Duration</w:t>
      </w:r>
      <w:r w:rsidR="000554FD" w:rsidRPr="000554FD">
        <w:rPr>
          <w:color w:val="003056"/>
          <w:lang w:val="en-US"/>
        </w:rPr>
        <w:t xml:space="preserve"> for a full backup </w:t>
      </w:r>
      <w:r w:rsidR="00893C80" w:rsidRPr="000554FD">
        <w:rPr>
          <w:color w:val="003056"/>
          <w:lang w:val="en-US"/>
        </w:rPr>
        <w:t xml:space="preserve">= </w:t>
      </w:r>
      <w:r w:rsidR="009F10C0">
        <w:rPr>
          <w:color w:val="003056"/>
          <w:lang w:val="en-US"/>
        </w:rPr>
        <w:t>1</w:t>
      </w:r>
      <w:r w:rsidR="00893C80" w:rsidRPr="000554FD">
        <w:rPr>
          <w:color w:val="003056"/>
          <w:lang w:val="en-US"/>
        </w:rPr>
        <w:t>.000.000</w:t>
      </w:r>
      <w:r w:rsidR="009F10C0">
        <w:rPr>
          <w:color w:val="003056"/>
          <w:lang w:val="en-US"/>
        </w:rPr>
        <w:t>MB</w:t>
      </w:r>
      <w:r w:rsidR="00893C80" w:rsidRPr="000554FD">
        <w:rPr>
          <w:color w:val="003056"/>
          <w:lang w:val="en-US"/>
        </w:rPr>
        <w:t xml:space="preserve"> * 8</w:t>
      </w:r>
      <w:r w:rsidR="009F10C0">
        <w:rPr>
          <w:color w:val="003056"/>
          <w:lang w:val="en-US"/>
        </w:rPr>
        <w:t>bits</w:t>
      </w:r>
      <w:r w:rsidR="00893C80" w:rsidRPr="000554FD">
        <w:rPr>
          <w:color w:val="003056"/>
          <w:lang w:val="en-US"/>
        </w:rPr>
        <w:t xml:space="preserve"> / 155</w:t>
      </w:r>
      <w:r w:rsidR="009F10C0">
        <w:rPr>
          <w:color w:val="003056"/>
          <w:lang w:val="en-US"/>
        </w:rPr>
        <w:t>Mbit/s</w:t>
      </w:r>
      <w:r w:rsidR="00893C80" w:rsidRPr="000554FD">
        <w:rPr>
          <w:color w:val="003056"/>
          <w:lang w:val="en-US"/>
        </w:rPr>
        <w:t xml:space="preserve"> = ~</w:t>
      </w:r>
      <w:r w:rsidR="009F10C0">
        <w:rPr>
          <w:color w:val="003056"/>
          <w:lang w:val="en-US"/>
        </w:rPr>
        <w:t>14</w:t>
      </w:r>
      <w:r w:rsidR="00893C80" w:rsidRPr="000554FD">
        <w:rPr>
          <w:color w:val="003056"/>
          <w:lang w:val="en-US"/>
        </w:rPr>
        <w:t xml:space="preserve"> </w:t>
      </w:r>
      <w:r>
        <w:rPr>
          <w:color w:val="003056"/>
          <w:lang w:val="en-US"/>
        </w:rPr>
        <w:t>hours</w:t>
      </w:r>
    </w:p>
    <w:p w:rsidR="002754BC" w:rsidRPr="00455F0F" w:rsidRDefault="00455F0F" w:rsidP="0049214E">
      <w:pPr>
        <w:pStyle w:val="Untertitel"/>
        <w:numPr>
          <w:ilvl w:val="0"/>
          <w:numId w:val="14"/>
        </w:numPr>
        <w:spacing w:line="240" w:lineRule="auto"/>
        <w:ind w:left="714" w:hanging="357"/>
        <w:rPr>
          <w:color w:val="003056"/>
          <w:lang w:val="en-US"/>
        </w:rPr>
      </w:pPr>
      <w:r w:rsidRPr="00455F0F">
        <w:rPr>
          <w:color w:val="003056"/>
          <w:lang w:val="en-US"/>
        </w:rPr>
        <w:t>Duration for an</w:t>
      </w:r>
      <w:r w:rsidR="00893C80" w:rsidRPr="00455F0F">
        <w:rPr>
          <w:color w:val="003056"/>
          <w:lang w:val="en-US"/>
        </w:rPr>
        <w:t xml:space="preserve"> </w:t>
      </w:r>
      <w:r w:rsidRPr="00455F0F">
        <w:rPr>
          <w:color w:val="003056"/>
          <w:lang w:val="en-US"/>
        </w:rPr>
        <w:t>incremental backup</w:t>
      </w:r>
      <w:r w:rsidR="00893C80" w:rsidRPr="00455F0F">
        <w:rPr>
          <w:color w:val="003056"/>
          <w:lang w:val="en-US"/>
        </w:rPr>
        <w:t xml:space="preserve"> = ~</w:t>
      </w:r>
      <w:r w:rsidR="009F10C0">
        <w:rPr>
          <w:color w:val="003056"/>
          <w:lang w:val="en-US"/>
        </w:rPr>
        <w:t>1</w:t>
      </w:r>
      <w:proofErr w:type="gramStart"/>
      <w:r w:rsidR="009F10C0">
        <w:rPr>
          <w:color w:val="003056"/>
          <w:lang w:val="en-US"/>
        </w:rPr>
        <w:t>,4</w:t>
      </w:r>
      <w:proofErr w:type="gramEnd"/>
      <w:r w:rsidR="00893C80" w:rsidRPr="00455F0F">
        <w:rPr>
          <w:color w:val="003056"/>
          <w:lang w:val="en-US"/>
        </w:rPr>
        <w:t xml:space="preserve"> </w:t>
      </w:r>
      <w:r>
        <w:rPr>
          <w:color w:val="003056"/>
          <w:lang w:val="en-US"/>
        </w:rPr>
        <w:t>hours</w:t>
      </w:r>
    </w:p>
    <w:p w:rsidR="00893C80" w:rsidRPr="00455F0F" w:rsidRDefault="00455F0F" w:rsidP="00893C80">
      <w:pPr>
        <w:pStyle w:val="Untertitel"/>
        <w:rPr>
          <w:color w:val="003056"/>
          <w:lang w:val="en-US"/>
        </w:rPr>
      </w:pPr>
      <w:r w:rsidRPr="00455F0F">
        <w:rPr>
          <w:color w:val="003056"/>
          <w:lang w:val="en-US"/>
        </w:rPr>
        <w:t xml:space="preserve">As you can easily see from the calculation above this concept is useful only with very fast WAN connections. </w:t>
      </w:r>
    </w:p>
    <w:p w:rsidR="00523C1F" w:rsidRPr="00455F0F" w:rsidRDefault="00523C1F" w:rsidP="00523C1F">
      <w:pPr>
        <w:rPr>
          <w:lang w:val="en-US"/>
        </w:rPr>
      </w:pPr>
    </w:p>
    <w:tbl>
      <w:tblPr>
        <w:tblStyle w:val="MittlereSchattierung1-Akzent6"/>
        <w:tblW w:w="0" w:type="auto"/>
        <w:tblBorders>
          <w:insideV w:val="single" w:sz="8" w:space="0" w:color="F9B074" w:themeColor="accent6" w:themeTint="BF"/>
        </w:tblBorders>
        <w:tblLook w:val="04A0" w:firstRow="1" w:lastRow="0" w:firstColumn="1" w:lastColumn="0" w:noHBand="0" w:noVBand="1"/>
      </w:tblPr>
      <w:tblGrid>
        <w:gridCol w:w="4616"/>
        <w:gridCol w:w="4617"/>
      </w:tblGrid>
      <w:tr w:rsidR="00F32095" w:rsidTr="00236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right w:val="none" w:sz="0" w:space="0" w:color="auto"/>
            </w:tcBorders>
          </w:tcPr>
          <w:p w:rsidR="00F32095" w:rsidRDefault="00455F0F" w:rsidP="00236420">
            <w:pPr>
              <w:ind w:left="567"/>
              <w:jc w:val="center"/>
            </w:pPr>
            <w:r>
              <w:t>Pros</w:t>
            </w:r>
          </w:p>
        </w:tc>
        <w:tc>
          <w:tcPr>
            <w:tcW w:w="4617" w:type="dxa"/>
            <w:tcBorders>
              <w:top w:val="none" w:sz="0" w:space="0" w:color="auto"/>
              <w:left w:val="none" w:sz="0" w:space="0" w:color="auto"/>
              <w:bottom w:val="none" w:sz="0" w:space="0" w:color="auto"/>
              <w:right w:val="none" w:sz="0" w:space="0" w:color="auto"/>
            </w:tcBorders>
          </w:tcPr>
          <w:p w:rsidR="00F32095" w:rsidRDefault="00455F0F" w:rsidP="00236420">
            <w:pPr>
              <w:ind w:left="629"/>
              <w:jc w:val="center"/>
              <w:cnfStyle w:val="100000000000" w:firstRow="1" w:lastRow="0" w:firstColumn="0" w:lastColumn="0" w:oddVBand="0" w:evenVBand="0" w:oddHBand="0" w:evenHBand="0" w:firstRowFirstColumn="0" w:firstRowLastColumn="0" w:lastRowFirstColumn="0" w:lastRowLastColumn="0"/>
            </w:pPr>
            <w:proofErr w:type="spellStart"/>
            <w:r>
              <w:t>Cons</w:t>
            </w:r>
            <w:proofErr w:type="spellEnd"/>
          </w:p>
        </w:tc>
      </w:tr>
      <w:tr w:rsidR="00F32095" w:rsidRPr="00455F0F" w:rsidTr="00236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F32095" w:rsidRPr="007F27AE" w:rsidRDefault="00F32095" w:rsidP="00455F0F">
            <w:pPr>
              <w:jc w:val="left"/>
              <w:rPr>
                <w:b w:val="0"/>
                <w:color w:val="002060"/>
              </w:rPr>
            </w:pPr>
            <w:r>
              <w:rPr>
                <w:noProof/>
                <w:color w:val="002060"/>
              </w:rPr>
              <w:drawing>
                <wp:anchor distT="0" distB="0" distL="114300" distR="114300" simplePos="0" relativeHeight="251665408" behindDoc="0" locked="0" layoutInCell="1" allowOverlap="1" wp14:anchorId="1F9E00F4" wp14:editId="0B9757C0">
                  <wp:simplePos x="0" y="0"/>
                  <wp:positionH relativeFrom="column">
                    <wp:posOffset>6985</wp:posOffset>
                  </wp:positionH>
                  <wp:positionV relativeFrom="paragraph">
                    <wp:posOffset>96520</wp:posOffset>
                  </wp:positionV>
                  <wp:extent cx="232410" cy="22923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proofErr w:type="spellStart"/>
            <w:r w:rsidR="00455F0F">
              <w:rPr>
                <w:b w:val="0"/>
                <w:color w:val="002060"/>
              </w:rPr>
              <w:t>central</w:t>
            </w:r>
            <w:r w:rsidR="007902EA">
              <w:rPr>
                <w:b w:val="0"/>
                <w:color w:val="002060"/>
              </w:rPr>
              <w:t>ized</w:t>
            </w:r>
            <w:proofErr w:type="spellEnd"/>
            <w:r w:rsidR="00455F0F">
              <w:rPr>
                <w:b w:val="0"/>
                <w:color w:val="002060"/>
              </w:rPr>
              <w:t xml:space="preserve"> b</w:t>
            </w:r>
            <w:r>
              <w:rPr>
                <w:b w:val="0"/>
                <w:color w:val="002060"/>
              </w:rPr>
              <w:t>ackup</w:t>
            </w:r>
          </w:p>
        </w:tc>
        <w:tc>
          <w:tcPr>
            <w:tcW w:w="4617" w:type="dxa"/>
            <w:tcBorders>
              <w:left w:val="none" w:sz="0" w:space="0" w:color="auto"/>
            </w:tcBorders>
          </w:tcPr>
          <w:p w:rsidR="00F32095" w:rsidRPr="00455F0F" w:rsidRDefault="00F32095" w:rsidP="00455F0F">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r>
              <w:rPr>
                <w:noProof/>
              </w:rPr>
              <w:drawing>
                <wp:anchor distT="0" distB="0" distL="114300" distR="114300" simplePos="0" relativeHeight="251667456" behindDoc="0" locked="0" layoutInCell="1" allowOverlap="1" wp14:anchorId="524DDF5D" wp14:editId="107EE07C">
                  <wp:simplePos x="0" y="0"/>
                  <wp:positionH relativeFrom="column">
                    <wp:posOffset>79375</wp:posOffset>
                  </wp:positionH>
                  <wp:positionV relativeFrom="paragraph">
                    <wp:posOffset>45720</wp:posOffset>
                  </wp:positionV>
                  <wp:extent cx="165735" cy="229870"/>
                  <wp:effectExtent l="0" t="0" r="571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455F0F" w:rsidRPr="00455F0F">
              <w:rPr>
                <w:color w:val="002060"/>
                <w:lang w:val="en-US"/>
              </w:rPr>
              <w:t xml:space="preserve">small </w:t>
            </w:r>
            <w:r w:rsidR="00455F0F">
              <w:rPr>
                <w:color w:val="002060"/>
                <w:lang w:val="en-US"/>
              </w:rPr>
              <w:t>amount of data</w:t>
            </w:r>
          </w:p>
        </w:tc>
      </w:tr>
      <w:tr w:rsidR="00F32095" w:rsidTr="00236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F32095" w:rsidRPr="00455F0F" w:rsidRDefault="00F32095" w:rsidP="00455F0F">
            <w:pPr>
              <w:ind w:left="567"/>
              <w:jc w:val="left"/>
              <w:rPr>
                <w:b w:val="0"/>
                <w:color w:val="002060"/>
                <w:lang w:val="en-US"/>
              </w:rPr>
            </w:pPr>
            <w:r>
              <w:rPr>
                <w:noProof/>
                <w:color w:val="002060"/>
              </w:rPr>
              <w:drawing>
                <wp:anchor distT="0" distB="0" distL="114300" distR="114300" simplePos="0" relativeHeight="251670528" behindDoc="0" locked="0" layoutInCell="1" allowOverlap="1" wp14:anchorId="6F2C8407" wp14:editId="19D1F0A3">
                  <wp:simplePos x="0" y="0"/>
                  <wp:positionH relativeFrom="column">
                    <wp:posOffset>8255</wp:posOffset>
                  </wp:positionH>
                  <wp:positionV relativeFrom="paragraph">
                    <wp:posOffset>72390</wp:posOffset>
                  </wp:positionV>
                  <wp:extent cx="232410" cy="229235"/>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Pr="00455F0F">
              <w:rPr>
                <w:b w:val="0"/>
                <w:color w:val="002060"/>
                <w:lang w:val="en-US"/>
              </w:rPr>
              <w:t xml:space="preserve"> </w:t>
            </w:r>
            <w:r w:rsidR="00455F0F" w:rsidRPr="00455F0F">
              <w:rPr>
                <w:b w:val="0"/>
                <w:color w:val="002060"/>
                <w:lang w:val="en-US"/>
              </w:rPr>
              <w:t>Very simple</w:t>
            </w:r>
            <w:r w:rsidR="00455F0F">
              <w:rPr>
                <w:b w:val="0"/>
                <w:color w:val="002060"/>
                <w:lang w:val="en-US"/>
              </w:rPr>
              <w:t xml:space="preserve"> configuration</w:t>
            </w:r>
          </w:p>
        </w:tc>
        <w:tc>
          <w:tcPr>
            <w:tcW w:w="4617" w:type="dxa"/>
            <w:tcBorders>
              <w:left w:val="none" w:sz="0" w:space="0" w:color="auto"/>
            </w:tcBorders>
          </w:tcPr>
          <w:p w:rsidR="00F32095" w:rsidRPr="007F27AE" w:rsidRDefault="00F32095" w:rsidP="00455F0F">
            <w:pPr>
              <w:ind w:left="629"/>
              <w:jc w:val="left"/>
              <w:cnfStyle w:val="000000010000" w:firstRow="0" w:lastRow="0" w:firstColumn="0" w:lastColumn="0" w:oddVBand="0" w:evenVBand="0" w:oddHBand="0" w:evenHBand="1" w:firstRowFirstColumn="0" w:firstRowLastColumn="0" w:lastRowFirstColumn="0" w:lastRowLastColumn="0"/>
              <w:rPr>
                <w:color w:val="002060"/>
              </w:rPr>
            </w:pPr>
            <w:r>
              <w:rPr>
                <w:noProof/>
                <w:color w:val="002060"/>
              </w:rPr>
              <w:drawing>
                <wp:anchor distT="0" distB="0" distL="114300" distR="114300" simplePos="0" relativeHeight="251671552" behindDoc="0" locked="0" layoutInCell="1" allowOverlap="1" wp14:anchorId="028F68CA" wp14:editId="52B3C115">
                  <wp:simplePos x="0" y="0"/>
                  <wp:positionH relativeFrom="column">
                    <wp:posOffset>69850</wp:posOffset>
                  </wp:positionH>
                  <wp:positionV relativeFrom="paragraph">
                    <wp:posOffset>48260</wp:posOffset>
                  </wp:positionV>
                  <wp:extent cx="165735" cy="229870"/>
                  <wp:effectExtent l="0" t="0" r="5715"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proofErr w:type="spellStart"/>
            <w:r w:rsidR="00455F0F">
              <w:rPr>
                <w:color w:val="002060"/>
              </w:rPr>
              <w:t>few</w:t>
            </w:r>
            <w:proofErr w:type="spellEnd"/>
            <w:r w:rsidR="00455F0F">
              <w:rPr>
                <w:color w:val="002060"/>
              </w:rPr>
              <w:t xml:space="preserve"> </w:t>
            </w:r>
            <w:proofErr w:type="spellStart"/>
            <w:r w:rsidR="00455F0F">
              <w:rPr>
                <w:color w:val="002060"/>
              </w:rPr>
              <w:t>clients</w:t>
            </w:r>
            <w:proofErr w:type="spellEnd"/>
          </w:p>
        </w:tc>
      </w:tr>
      <w:tr w:rsidR="00A90A02" w:rsidTr="00236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A90A02" w:rsidRPr="00455F0F" w:rsidRDefault="00A90A02" w:rsidP="00455F0F">
            <w:pPr>
              <w:ind w:left="567"/>
              <w:jc w:val="left"/>
              <w:rPr>
                <w:b w:val="0"/>
                <w:color w:val="002060"/>
                <w:lang w:val="en-US"/>
              </w:rPr>
            </w:pPr>
            <w:r>
              <w:rPr>
                <w:noProof/>
                <w:color w:val="002060"/>
              </w:rPr>
              <w:drawing>
                <wp:anchor distT="0" distB="0" distL="114300" distR="114300" simplePos="0" relativeHeight="251673600" behindDoc="0" locked="0" layoutInCell="1" allowOverlap="1" wp14:anchorId="10EC79A8" wp14:editId="5B03CCF7">
                  <wp:simplePos x="0" y="0"/>
                  <wp:positionH relativeFrom="column">
                    <wp:posOffset>8255</wp:posOffset>
                  </wp:positionH>
                  <wp:positionV relativeFrom="paragraph">
                    <wp:posOffset>72390</wp:posOffset>
                  </wp:positionV>
                  <wp:extent cx="232410" cy="22923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455F0F" w:rsidRPr="00455F0F">
              <w:rPr>
                <w:b w:val="0"/>
                <w:color w:val="002060"/>
                <w:lang w:val="en-US"/>
              </w:rPr>
              <w:t xml:space="preserve">no </w:t>
            </w:r>
            <w:r w:rsidR="00455F0F">
              <w:rPr>
                <w:b w:val="0"/>
                <w:color w:val="002060"/>
                <w:lang w:val="en-US"/>
              </w:rPr>
              <w:t>extra costs</w:t>
            </w:r>
          </w:p>
        </w:tc>
        <w:tc>
          <w:tcPr>
            <w:tcW w:w="4617" w:type="dxa"/>
            <w:tcBorders>
              <w:left w:val="none" w:sz="0" w:space="0" w:color="auto"/>
            </w:tcBorders>
          </w:tcPr>
          <w:p w:rsidR="00A90A02" w:rsidRPr="007F27AE" w:rsidRDefault="00A90A02" w:rsidP="00455F0F">
            <w:pPr>
              <w:ind w:left="629"/>
              <w:jc w:val="left"/>
              <w:cnfStyle w:val="000000100000" w:firstRow="0" w:lastRow="0" w:firstColumn="0" w:lastColumn="0" w:oddVBand="0" w:evenVBand="0" w:oddHBand="1" w:evenHBand="0" w:firstRowFirstColumn="0" w:firstRowLastColumn="0" w:lastRowFirstColumn="0" w:lastRowLastColumn="0"/>
              <w:rPr>
                <w:color w:val="002060"/>
              </w:rPr>
            </w:pPr>
            <w:r>
              <w:rPr>
                <w:noProof/>
                <w:color w:val="002060"/>
              </w:rPr>
              <w:drawing>
                <wp:anchor distT="0" distB="0" distL="114300" distR="114300" simplePos="0" relativeHeight="251674624" behindDoc="0" locked="0" layoutInCell="1" allowOverlap="1" wp14:anchorId="3BDAFCA4" wp14:editId="5B1B0268">
                  <wp:simplePos x="0" y="0"/>
                  <wp:positionH relativeFrom="column">
                    <wp:posOffset>69850</wp:posOffset>
                  </wp:positionH>
                  <wp:positionV relativeFrom="paragraph">
                    <wp:posOffset>48260</wp:posOffset>
                  </wp:positionV>
                  <wp:extent cx="165735" cy="229870"/>
                  <wp:effectExtent l="0" t="0" r="5715"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455F0F">
              <w:rPr>
                <w:color w:val="002060"/>
              </w:rPr>
              <w:t xml:space="preserve">fast WAN </w:t>
            </w:r>
            <w:proofErr w:type="spellStart"/>
            <w:r w:rsidR="00455F0F">
              <w:rPr>
                <w:color w:val="002060"/>
              </w:rPr>
              <w:t>recommended</w:t>
            </w:r>
            <w:proofErr w:type="spellEnd"/>
          </w:p>
        </w:tc>
      </w:tr>
      <w:tr w:rsidR="00F32095" w:rsidRPr="00F3663E" w:rsidTr="00236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F32095" w:rsidRPr="00455F0F" w:rsidRDefault="00F32095" w:rsidP="00455F0F">
            <w:pPr>
              <w:ind w:left="567"/>
              <w:jc w:val="left"/>
              <w:rPr>
                <w:b w:val="0"/>
                <w:color w:val="002060"/>
                <w:lang w:val="en-US"/>
              </w:rPr>
            </w:pPr>
            <w:r>
              <w:rPr>
                <w:noProof/>
                <w:color w:val="002060"/>
              </w:rPr>
              <w:drawing>
                <wp:anchor distT="0" distB="0" distL="114300" distR="114300" simplePos="0" relativeHeight="251666432" behindDoc="0" locked="0" layoutInCell="1" allowOverlap="1" wp14:anchorId="5CACAE1B" wp14:editId="67A02756">
                  <wp:simplePos x="0" y="0"/>
                  <wp:positionH relativeFrom="column">
                    <wp:posOffset>8255</wp:posOffset>
                  </wp:positionH>
                  <wp:positionV relativeFrom="paragraph">
                    <wp:posOffset>72390</wp:posOffset>
                  </wp:positionV>
                  <wp:extent cx="232410" cy="22923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455F0F" w:rsidRPr="00455F0F">
              <w:rPr>
                <w:b w:val="0"/>
                <w:color w:val="002060"/>
                <w:lang w:val="en-US"/>
              </w:rPr>
              <w:t>direct</w:t>
            </w:r>
            <w:r w:rsidR="00A90A02" w:rsidRPr="00455F0F">
              <w:rPr>
                <w:b w:val="0"/>
                <w:color w:val="002060"/>
                <w:lang w:val="en-US"/>
              </w:rPr>
              <w:t xml:space="preserve"> </w:t>
            </w:r>
            <w:r w:rsidR="00455F0F" w:rsidRPr="00455F0F">
              <w:rPr>
                <w:b w:val="0"/>
                <w:color w:val="002060"/>
                <w:lang w:val="en-US"/>
              </w:rPr>
              <w:t>backup to tape possible</w:t>
            </w:r>
          </w:p>
        </w:tc>
        <w:tc>
          <w:tcPr>
            <w:tcW w:w="4617" w:type="dxa"/>
            <w:tcBorders>
              <w:left w:val="none" w:sz="0" w:space="0" w:color="auto"/>
            </w:tcBorders>
          </w:tcPr>
          <w:p w:rsidR="00F32095" w:rsidRPr="00455F0F" w:rsidRDefault="00F32095" w:rsidP="00A90A02">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p>
        </w:tc>
      </w:tr>
    </w:tbl>
    <w:p w:rsidR="00F32095" w:rsidRPr="00455F0F" w:rsidRDefault="00F32095" w:rsidP="00F32095">
      <w:pPr>
        <w:rPr>
          <w:lang w:val="en-US"/>
        </w:rPr>
      </w:pPr>
    </w:p>
    <w:p w:rsidR="006055CE" w:rsidRPr="00455F0F" w:rsidRDefault="006055CE" w:rsidP="00F32095">
      <w:pPr>
        <w:rPr>
          <w:lang w:val="en-US"/>
        </w:rPr>
      </w:pPr>
    </w:p>
    <w:p w:rsidR="00FC06B5" w:rsidRPr="00455F0F" w:rsidRDefault="00FC06B5">
      <w:pPr>
        <w:spacing w:before="0" w:after="0" w:line="240" w:lineRule="auto"/>
        <w:jc w:val="left"/>
        <w:rPr>
          <w:b/>
          <w:color w:val="003056"/>
          <w:kern w:val="32"/>
          <w:sz w:val="32"/>
          <w:szCs w:val="32"/>
          <w:lang w:val="en-US"/>
        </w:rPr>
      </w:pPr>
      <w:r w:rsidRPr="00455F0F">
        <w:rPr>
          <w:lang w:val="en-US"/>
        </w:rPr>
        <w:br w:type="page"/>
      </w:r>
    </w:p>
    <w:p w:rsidR="002C5C6C" w:rsidRPr="00095454" w:rsidRDefault="00455F0F" w:rsidP="002C5C6C">
      <w:pPr>
        <w:pStyle w:val="berschrift1"/>
        <w:rPr>
          <w:lang w:val="en-US"/>
        </w:rPr>
      </w:pPr>
      <w:bookmarkStart w:id="4" w:name="_Toc410920879"/>
      <w:r w:rsidRPr="00095454">
        <w:rPr>
          <w:lang w:val="en-US"/>
        </w:rPr>
        <w:lastRenderedPageBreak/>
        <w:t>Local</w:t>
      </w:r>
      <w:r w:rsidR="002C5C6C" w:rsidRPr="00095454">
        <w:rPr>
          <w:lang w:val="en-US"/>
        </w:rPr>
        <w:t xml:space="preserve"> </w:t>
      </w:r>
      <w:r w:rsidRPr="00095454">
        <w:rPr>
          <w:lang w:val="en-US"/>
        </w:rPr>
        <w:t>Backup</w:t>
      </w:r>
      <w:r w:rsidR="002C5C6C" w:rsidRPr="00095454">
        <w:rPr>
          <w:lang w:val="en-US"/>
        </w:rPr>
        <w:t xml:space="preserve"> </w:t>
      </w:r>
      <w:r w:rsidRPr="00095454">
        <w:rPr>
          <w:lang w:val="en-US"/>
        </w:rPr>
        <w:t>at Remote Office</w:t>
      </w:r>
      <w:bookmarkEnd w:id="4"/>
    </w:p>
    <w:p w:rsidR="007902EA" w:rsidRPr="007902EA" w:rsidRDefault="007902EA" w:rsidP="002C5C6C">
      <w:pPr>
        <w:pStyle w:val="Untertitel"/>
        <w:rPr>
          <w:color w:val="003056"/>
          <w:lang w:val="en-US"/>
        </w:rPr>
      </w:pPr>
      <w:r w:rsidRPr="007902EA">
        <w:rPr>
          <w:color w:val="003056"/>
          <w:lang w:val="en-US"/>
        </w:rPr>
        <w:t>If the amount of data will be too</w:t>
      </w:r>
      <w:r>
        <w:rPr>
          <w:color w:val="003056"/>
          <w:lang w:val="en-US"/>
        </w:rPr>
        <w:t xml:space="preserve"> </w:t>
      </w:r>
      <w:r w:rsidRPr="007902EA">
        <w:rPr>
          <w:color w:val="003056"/>
          <w:lang w:val="en-US"/>
        </w:rPr>
        <w:t>big to be transmitted via WAN</w:t>
      </w:r>
      <w:r w:rsidR="009F10C0">
        <w:rPr>
          <w:color w:val="003056"/>
          <w:lang w:val="en-US"/>
        </w:rPr>
        <w:t>,</w:t>
      </w:r>
      <w:r w:rsidRPr="007902EA">
        <w:rPr>
          <w:color w:val="003056"/>
          <w:lang w:val="en-US"/>
        </w:rPr>
        <w:t xml:space="preserve"> the backup data has to be </w:t>
      </w:r>
      <w:r>
        <w:rPr>
          <w:color w:val="003056"/>
          <w:lang w:val="en-US"/>
        </w:rPr>
        <w:t>stored</w:t>
      </w:r>
      <w:r w:rsidRPr="007902EA">
        <w:rPr>
          <w:color w:val="003056"/>
          <w:lang w:val="en-US"/>
        </w:rPr>
        <w:t xml:space="preserve"> locally. </w:t>
      </w:r>
      <w:r>
        <w:rPr>
          <w:color w:val="003056"/>
          <w:lang w:val="en-US"/>
        </w:rPr>
        <w:t>This can be accomplished by setting up a remote device server (RDS) in the remote office who is able to write data directly to locally attached target media (disk and/or tape) on behalf of the backup server. When using one or more RDS (competitors call it a Media Server or Storage Node) full control stays with the backup server while the data transmission for backup, restore or migration will take place in the RDS.</w:t>
      </w:r>
    </w:p>
    <w:p w:rsidR="007902EA" w:rsidRDefault="00633CC7" w:rsidP="002C5C6C">
      <w:pPr>
        <w:pStyle w:val="Untertitel"/>
        <w:rPr>
          <w:color w:val="003056"/>
          <w:lang w:val="en-US"/>
        </w:rPr>
      </w:pPr>
      <w:r>
        <w:rPr>
          <w:color w:val="003056"/>
          <w:lang w:val="en-US"/>
        </w:rPr>
        <w:t>Even if t</w:t>
      </w:r>
      <w:r w:rsidR="007902EA">
        <w:rPr>
          <w:color w:val="003056"/>
          <w:lang w:val="en-US"/>
        </w:rPr>
        <w:t xml:space="preserve">his concept requires </w:t>
      </w:r>
      <w:r>
        <w:rPr>
          <w:color w:val="003056"/>
          <w:lang w:val="en-US"/>
        </w:rPr>
        <w:t>additional local HW and administration and contradicts to central data storage concepts</w:t>
      </w:r>
      <w:r w:rsidR="009F10C0">
        <w:rPr>
          <w:color w:val="003056"/>
          <w:lang w:val="en-US"/>
        </w:rPr>
        <w:t>,</w:t>
      </w:r>
      <w:r>
        <w:rPr>
          <w:color w:val="003056"/>
          <w:lang w:val="en-US"/>
        </w:rPr>
        <w:t xml:space="preserve"> it has significant advantages with respect to restore performance because the backup data is accessible locally.</w:t>
      </w:r>
    </w:p>
    <w:p w:rsidR="002C5C6C" w:rsidRDefault="009F10C0" w:rsidP="002C5C6C">
      <w:pPr>
        <w:jc w:val="center"/>
      </w:pPr>
      <w:r>
        <w:rPr>
          <w:noProof/>
        </w:rPr>
        <w:drawing>
          <wp:inline distT="0" distB="0" distL="0" distR="0" wp14:anchorId="7871FDE5" wp14:editId="7E056193">
            <wp:extent cx="4219575" cy="1750675"/>
            <wp:effectExtent l="0" t="0" r="0" b="254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19575" cy="1750675"/>
                    </a:xfrm>
                    <a:prstGeom prst="rect">
                      <a:avLst/>
                    </a:prstGeom>
                  </pic:spPr>
                </pic:pic>
              </a:graphicData>
            </a:graphic>
          </wp:inline>
        </w:drawing>
      </w:r>
    </w:p>
    <w:p w:rsidR="002C5C6C" w:rsidRDefault="002C5C6C" w:rsidP="002C5C6C">
      <w:pPr>
        <w:jc w:val="center"/>
      </w:pPr>
    </w:p>
    <w:tbl>
      <w:tblPr>
        <w:tblStyle w:val="MittlereSchattierung1-Akzent6"/>
        <w:tblW w:w="0" w:type="auto"/>
        <w:tblBorders>
          <w:insideV w:val="single" w:sz="8" w:space="0" w:color="F9B074" w:themeColor="accent6" w:themeTint="BF"/>
        </w:tblBorders>
        <w:tblLook w:val="04A0" w:firstRow="1" w:lastRow="0" w:firstColumn="1" w:lastColumn="0" w:noHBand="0" w:noVBand="1"/>
      </w:tblPr>
      <w:tblGrid>
        <w:gridCol w:w="4616"/>
        <w:gridCol w:w="4617"/>
      </w:tblGrid>
      <w:tr w:rsidR="002C5C6C" w:rsidTr="00DC4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right w:val="none" w:sz="0" w:space="0" w:color="auto"/>
            </w:tcBorders>
          </w:tcPr>
          <w:p w:rsidR="002C5C6C" w:rsidRDefault="00633CC7" w:rsidP="00DC49A6">
            <w:pPr>
              <w:ind w:left="567"/>
              <w:jc w:val="center"/>
            </w:pPr>
            <w:r>
              <w:t>Pros</w:t>
            </w:r>
          </w:p>
        </w:tc>
        <w:tc>
          <w:tcPr>
            <w:tcW w:w="4617" w:type="dxa"/>
            <w:tcBorders>
              <w:top w:val="none" w:sz="0" w:space="0" w:color="auto"/>
              <w:left w:val="none" w:sz="0" w:space="0" w:color="auto"/>
              <w:bottom w:val="none" w:sz="0" w:space="0" w:color="auto"/>
              <w:right w:val="none" w:sz="0" w:space="0" w:color="auto"/>
            </w:tcBorders>
          </w:tcPr>
          <w:p w:rsidR="002C5C6C" w:rsidRDefault="00633CC7" w:rsidP="00DC49A6">
            <w:pPr>
              <w:ind w:left="629"/>
              <w:jc w:val="center"/>
              <w:cnfStyle w:val="100000000000" w:firstRow="1" w:lastRow="0" w:firstColumn="0" w:lastColumn="0" w:oddVBand="0" w:evenVBand="0" w:oddHBand="0" w:evenHBand="0" w:firstRowFirstColumn="0" w:firstRowLastColumn="0" w:lastRowFirstColumn="0" w:lastRowLastColumn="0"/>
            </w:pPr>
            <w:proofErr w:type="spellStart"/>
            <w:r>
              <w:t>Cons</w:t>
            </w:r>
            <w:proofErr w:type="spellEnd"/>
          </w:p>
        </w:tc>
      </w:tr>
      <w:tr w:rsidR="002C5C6C" w:rsidRPr="00F3663E" w:rsidTr="00DC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2C5C6C" w:rsidRPr="00633CC7" w:rsidRDefault="00633CC7" w:rsidP="00633CC7">
            <w:pPr>
              <w:ind w:left="567"/>
              <w:jc w:val="left"/>
              <w:rPr>
                <w:b w:val="0"/>
                <w:color w:val="002060"/>
                <w:lang w:val="en-US"/>
              </w:rPr>
            </w:pPr>
            <w:r>
              <w:rPr>
                <w:noProof/>
                <w:color w:val="002060"/>
              </w:rPr>
              <w:drawing>
                <wp:anchor distT="0" distB="0" distL="114300" distR="114300" simplePos="0" relativeHeight="251725824" behindDoc="0" locked="0" layoutInCell="1" allowOverlap="1" wp14:anchorId="66AA95BF" wp14:editId="393FA8EA">
                  <wp:simplePos x="0" y="0"/>
                  <wp:positionH relativeFrom="column">
                    <wp:posOffset>6985</wp:posOffset>
                  </wp:positionH>
                  <wp:positionV relativeFrom="paragraph">
                    <wp:posOffset>125095</wp:posOffset>
                  </wp:positionV>
                  <wp:extent cx="232410" cy="229235"/>
                  <wp:effectExtent l="0" t="0" r="0" b="0"/>
                  <wp:wrapSquare wrapText="bothSides"/>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Pr>
                <w:b w:val="0"/>
                <w:color w:val="002060"/>
                <w:lang w:val="en-US"/>
              </w:rPr>
              <w:t>h</w:t>
            </w:r>
            <w:r w:rsidRPr="00633CC7">
              <w:rPr>
                <w:b w:val="0"/>
                <w:color w:val="002060"/>
                <w:lang w:val="en-US"/>
              </w:rPr>
              <w:t>igh performance from local data storage</w:t>
            </w:r>
          </w:p>
        </w:tc>
        <w:tc>
          <w:tcPr>
            <w:tcW w:w="4617" w:type="dxa"/>
            <w:tcBorders>
              <w:left w:val="none" w:sz="0" w:space="0" w:color="auto"/>
            </w:tcBorders>
          </w:tcPr>
          <w:p w:rsidR="002C5C6C" w:rsidRPr="00633CC7" w:rsidRDefault="002C5C6C" w:rsidP="00633CC7">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r>
              <w:rPr>
                <w:noProof/>
              </w:rPr>
              <w:drawing>
                <wp:anchor distT="0" distB="0" distL="114300" distR="114300" simplePos="0" relativeHeight="251726848" behindDoc="0" locked="0" layoutInCell="1" allowOverlap="1" wp14:anchorId="2AE73EF3" wp14:editId="0466C1BA">
                  <wp:simplePos x="0" y="0"/>
                  <wp:positionH relativeFrom="column">
                    <wp:posOffset>79375</wp:posOffset>
                  </wp:positionH>
                  <wp:positionV relativeFrom="paragraph">
                    <wp:posOffset>57150</wp:posOffset>
                  </wp:positionV>
                  <wp:extent cx="165735" cy="229870"/>
                  <wp:effectExtent l="0" t="0" r="5715" b="0"/>
                  <wp:wrapSquare wrapText="bothSides"/>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633CC7" w:rsidRPr="00633CC7">
              <w:rPr>
                <w:color w:val="002060"/>
                <w:lang w:val="en-US"/>
              </w:rPr>
              <w:t>no centralized data storage concept</w:t>
            </w:r>
          </w:p>
        </w:tc>
      </w:tr>
      <w:tr w:rsidR="002C5C6C" w:rsidRPr="00F3663E" w:rsidTr="00DC4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2C5C6C" w:rsidRPr="00633CC7" w:rsidRDefault="002C5C6C" w:rsidP="00633CC7">
            <w:pPr>
              <w:ind w:left="567"/>
              <w:jc w:val="left"/>
              <w:rPr>
                <w:b w:val="0"/>
                <w:color w:val="002060"/>
                <w:lang w:val="en-US"/>
              </w:rPr>
            </w:pPr>
            <w:r>
              <w:rPr>
                <w:noProof/>
                <w:color w:val="002060"/>
              </w:rPr>
              <w:drawing>
                <wp:anchor distT="0" distB="0" distL="114300" distR="114300" simplePos="0" relativeHeight="251727872" behindDoc="0" locked="0" layoutInCell="1" allowOverlap="1" wp14:anchorId="7522C10D" wp14:editId="515510AC">
                  <wp:simplePos x="0" y="0"/>
                  <wp:positionH relativeFrom="column">
                    <wp:posOffset>8255</wp:posOffset>
                  </wp:positionH>
                  <wp:positionV relativeFrom="paragraph">
                    <wp:posOffset>72390</wp:posOffset>
                  </wp:positionV>
                  <wp:extent cx="232410" cy="229235"/>
                  <wp:effectExtent l="0" t="0" r="0" b="0"/>
                  <wp:wrapSquare wrapText="bothSides"/>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633CC7">
              <w:rPr>
                <w:b w:val="0"/>
                <w:color w:val="002060"/>
                <w:lang w:val="en-US"/>
              </w:rPr>
              <w:t>central control of the backups</w:t>
            </w:r>
          </w:p>
        </w:tc>
        <w:tc>
          <w:tcPr>
            <w:tcW w:w="4617" w:type="dxa"/>
            <w:tcBorders>
              <w:left w:val="none" w:sz="0" w:space="0" w:color="auto"/>
            </w:tcBorders>
          </w:tcPr>
          <w:p w:rsidR="002C5C6C" w:rsidRPr="00633CC7" w:rsidRDefault="002C5C6C" w:rsidP="00633CC7">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r>
              <w:rPr>
                <w:noProof/>
              </w:rPr>
              <w:drawing>
                <wp:anchor distT="0" distB="0" distL="114300" distR="114300" simplePos="0" relativeHeight="251729920" behindDoc="0" locked="0" layoutInCell="1" allowOverlap="1" wp14:anchorId="476D878D" wp14:editId="4FF609BC">
                  <wp:simplePos x="0" y="0"/>
                  <wp:positionH relativeFrom="column">
                    <wp:posOffset>73660</wp:posOffset>
                  </wp:positionH>
                  <wp:positionV relativeFrom="paragraph">
                    <wp:posOffset>46990</wp:posOffset>
                  </wp:positionV>
                  <wp:extent cx="165735" cy="229870"/>
                  <wp:effectExtent l="0" t="0" r="5715" b="0"/>
                  <wp:wrapSquare wrapText="bothSides"/>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633CC7">
              <w:rPr>
                <w:color w:val="002060"/>
                <w:lang w:val="en-US"/>
              </w:rPr>
              <w:t>additional costs for HW and administration</w:t>
            </w:r>
          </w:p>
        </w:tc>
      </w:tr>
      <w:tr w:rsidR="002C5C6C" w:rsidRPr="00F3663E" w:rsidTr="00DC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2C5C6C" w:rsidRPr="00633CC7" w:rsidRDefault="00633CC7" w:rsidP="00633CC7">
            <w:pPr>
              <w:ind w:left="567"/>
              <w:jc w:val="left"/>
              <w:rPr>
                <w:b w:val="0"/>
                <w:color w:val="002060"/>
                <w:lang w:val="en-US"/>
              </w:rPr>
            </w:pPr>
            <w:r>
              <w:rPr>
                <w:b w:val="0"/>
                <w:color w:val="002060"/>
                <w:lang w:val="en-US"/>
              </w:rPr>
              <w:t xml:space="preserve">big amount of data, lots of clients </w:t>
            </w:r>
            <w:r w:rsidR="002C5C6C">
              <w:rPr>
                <w:noProof/>
                <w:color w:val="002060"/>
              </w:rPr>
              <w:drawing>
                <wp:anchor distT="0" distB="0" distL="114300" distR="114300" simplePos="0" relativeHeight="251728896" behindDoc="0" locked="0" layoutInCell="1" allowOverlap="1" wp14:anchorId="25DF2498" wp14:editId="7C8B96A2">
                  <wp:simplePos x="0" y="0"/>
                  <wp:positionH relativeFrom="column">
                    <wp:posOffset>8255</wp:posOffset>
                  </wp:positionH>
                  <wp:positionV relativeFrom="paragraph">
                    <wp:posOffset>72390</wp:posOffset>
                  </wp:positionV>
                  <wp:extent cx="232410" cy="229235"/>
                  <wp:effectExtent l="0" t="0" r="0" b="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p>
        </w:tc>
        <w:tc>
          <w:tcPr>
            <w:tcW w:w="4617" w:type="dxa"/>
            <w:tcBorders>
              <w:left w:val="none" w:sz="0" w:space="0" w:color="auto"/>
            </w:tcBorders>
          </w:tcPr>
          <w:p w:rsidR="002C5C6C" w:rsidRPr="00633CC7" w:rsidRDefault="002C5C6C" w:rsidP="00DC49A6">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p>
        </w:tc>
      </w:tr>
    </w:tbl>
    <w:p w:rsidR="002C5C6C" w:rsidRPr="00633CC7" w:rsidRDefault="002C5C6C" w:rsidP="002C5C6C">
      <w:pPr>
        <w:jc w:val="left"/>
        <w:rPr>
          <w:lang w:val="en-US"/>
        </w:rPr>
      </w:pPr>
    </w:p>
    <w:p w:rsidR="002C5C6C" w:rsidRPr="00633CC7" w:rsidRDefault="002C5C6C" w:rsidP="002C5C6C">
      <w:pPr>
        <w:spacing w:before="0" w:after="0" w:line="240" w:lineRule="auto"/>
        <w:jc w:val="left"/>
        <w:rPr>
          <w:b/>
          <w:color w:val="003056"/>
          <w:kern w:val="32"/>
          <w:sz w:val="32"/>
          <w:szCs w:val="32"/>
          <w:lang w:val="en-US"/>
        </w:rPr>
      </w:pPr>
      <w:r w:rsidRPr="00633CC7">
        <w:rPr>
          <w:lang w:val="en-US"/>
        </w:rPr>
        <w:br w:type="page"/>
      </w:r>
    </w:p>
    <w:p w:rsidR="002C5C6C" w:rsidRPr="00B8665B" w:rsidRDefault="00633CC7" w:rsidP="002C5C6C">
      <w:pPr>
        <w:pStyle w:val="berschrift1"/>
        <w:rPr>
          <w:lang w:val="en-US"/>
        </w:rPr>
      </w:pPr>
      <w:bookmarkStart w:id="5" w:name="_Toc410920880"/>
      <w:r w:rsidRPr="00B8665B">
        <w:rPr>
          <w:lang w:val="en-US"/>
        </w:rPr>
        <w:lastRenderedPageBreak/>
        <w:t>Replic</w:t>
      </w:r>
      <w:r w:rsidR="002C5C6C" w:rsidRPr="00B8665B">
        <w:rPr>
          <w:lang w:val="en-US"/>
        </w:rPr>
        <w:t>ation</w:t>
      </w:r>
      <w:bookmarkEnd w:id="5"/>
    </w:p>
    <w:p w:rsidR="00B8665B" w:rsidRPr="00B8665B" w:rsidRDefault="00B8665B" w:rsidP="002C5C6C">
      <w:pPr>
        <w:pStyle w:val="Untertitel"/>
        <w:rPr>
          <w:color w:val="003056"/>
          <w:lang w:val="en-US"/>
        </w:rPr>
      </w:pPr>
      <w:r w:rsidRPr="00B8665B">
        <w:rPr>
          <w:color w:val="003056"/>
          <w:lang w:val="en-US"/>
        </w:rPr>
        <w:t xml:space="preserve">There was always </w:t>
      </w:r>
      <w:r>
        <w:rPr>
          <w:color w:val="003056"/>
          <w:lang w:val="en-US"/>
        </w:rPr>
        <w:t>the</w:t>
      </w:r>
      <w:r w:rsidRPr="00B8665B">
        <w:rPr>
          <w:color w:val="003056"/>
          <w:lang w:val="en-US"/>
        </w:rPr>
        <w:t xml:space="preserve"> problem</w:t>
      </w:r>
      <w:r>
        <w:rPr>
          <w:color w:val="003056"/>
          <w:lang w:val="en-US"/>
        </w:rPr>
        <w:t xml:space="preserve"> to transmit data to other locations especially for disaster recovery reasons. If there happens to be a disaster with a single computer or a complete location</w:t>
      </w:r>
      <w:r w:rsidR="009F10C0">
        <w:rPr>
          <w:color w:val="003056"/>
          <w:lang w:val="en-US"/>
        </w:rPr>
        <w:t xml:space="preserve">, </w:t>
      </w:r>
      <w:r>
        <w:rPr>
          <w:color w:val="003056"/>
          <w:lang w:val="en-US"/>
        </w:rPr>
        <w:t>all data should be available somewhere else to enable a full functioning environment by simply restoring the data on new hardware. The target for the data could be another data center or just a remote but disaster-proof location for disaster recovery. In the past and today e.g. tape copies have been physically relocated to old bunkers or mines.</w:t>
      </w:r>
      <w:r w:rsidR="00373EBD">
        <w:rPr>
          <w:color w:val="003056"/>
          <w:lang w:val="en-US"/>
        </w:rPr>
        <w:t xml:space="preserve"> As bandwidth is permanently increasing</w:t>
      </w:r>
      <w:r w:rsidR="009F10C0">
        <w:rPr>
          <w:color w:val="003056"/>
          <w:lang w:val="en-US"/>
        </w:rPr>
        <w:t>,</w:t>
      </w:r>
      <w:r w:rsidR="00373EBD">
        <w:rPr>
          <w:color w:val="003056"/>
          <w:lang w:val="en-US"/>
        </w:rPr>
        <w:t xml:space="preserve"> also disk-to-disk data replication or mirroring is possible nowadays, either synchronous or asynchronous.</w:t>
      </w:r>
    </w:p>
    <w:p w:rsidR="00373EBD" w:rsidRPr="00AE0634" w:rsidRDefault="00AE0634" w:rsidP="002C5C6C">
      <w:pPr>
        <w:pStyle w:val="Untertitel"/>
        <w:rPr>
          <w:color w:val="003056"/>
          <w:lang w:val="en-US"/>
        </w:rPr>
      </w:pPr>
      <w:r w:rsidRPr="00AE0634">
        <w:rPr>
          <w:color w:val="003056"/>
          <w:lang w:val="en-US"/>
        </w:rPr>
        <w:t xml:space="preserve">As a very simple example on UNIX/Linux it is possible to define a </w:t>
      </w:r>
      <w:proofErr w:type="spellStart"/>
      <w:r w:rsidRPr="00AE0634">
        <w:rPr>
          <w:color w:val="003056"/>
          <w:lang w:val="en-US"/>
        </w:rPr>
        <w:t>rysnc</w:t>
      </w:r>
      <w:proofErr w:type="spellEnd"/>
      <w:r w:rsidRPr="00AE0634">
        <w:rPr>
          <w:color w:val="003056"/>
          <w:lang w:val="en-US"/>
        </w:rPr>
        <w:t xml:space="preserve"> command in a </w:t>
      </w:r>
      <w:proofErr w:type="spellStart"/>
      <w:r w:rsidRPr="00AE0634">
        <w:rPr>
          <w:color w:val="003056"/>
          <w:lang w:val="en-US"/>
        </w:rPr>
        <w:t>crontab</w:t>
      </w:r>
      <w:proofErr w:type="spellEnd"/>
      <w:r w:rsidRPr="00AE0634">
        <w:rPr>
          <w:color w:val="003056"/>
          <w:lang w:val="en-US"/>
        </w:rPr>
        <w:t xml:space="preserve"> </w:t>
      </w:r>
      <w:r>
        <w:rPr>
          <w:color w:val="003056"/>
          <w:lang w:val="en-US"/>
        </w:rPr>
        <w:t>table to replicate data in</w:t>
      </w:r>
      <w:r w:rsidRPr="00AE0634">
        <w:rPr>
          <w:color w:val="003056"/>
          <w:lang w:val="en-US"/>
        </w:rPr>
        <w:t xml:space="preserve"> regular </w:t>
      </w:r>
      <w:r>
        <w:rPr>
          <w:color w:val="003056"/>
          <w:lang w:val="en-US"/>
        </w:rPr>
        <w:t xml:space="preserve">intervals to a remote location. Rsync is also available for Windows from Cygwin but there are also a lot of rsync-based GUI tools. Rsync is optimized for data transmission via WAN because it cuts files in </w:t>
      </w:r>
      <w:r w:rsidR="009F10C0">
        <w:rPr>
          <w:color w:val="003056"/>
          <w:lang w:val="en-US"/>
        </w:rPr>
        <w:t>chunks</w:t>
      </w:r>
      <w:r>
        <w:rPr>
          <w:color w:val="003056"/>
          <w:lang w:val="en-US"/>
        </w:rPr>
        <w:t>, generates checksums and submits only changed blocks. Encrypted (</w:t>
      </w:r>
      <w:proofErr w:type="spellStart"/>
      <w:proofErr w:type="gramStart"/>
      <w:r>
        <w:rPr>
          <w:color w:val="003056"/>
          <w:lang w:val="en-US"/>
        </w:rPr>
        <w:t>ssh</w:t>
      </w:r>
      <w:proofErr w:type="spellEnd"/>
      <w:proofErr w:type="gramEnd"/>
      <w:r>
        <w:rPr>
          <w:color w:val="003056"/>
          <w:lang w:val="en-US"/>
        </w:rPr>
        <w:t>) or compressed data transmission is possible as well. As rsync is essentially working file-based for replication of complete directories</w:t>
      </w:r>
      <w:r w:rsidR="009F10C0">
        <w:rPr>
          <w:color w:val="003056"/>
          <w:lang w:val="en-US"/>
        </w:rPr>
        <w:t>,</w:t>
      </w:r>
      <w:r>
        <w:rPr>
          <w:color w:val="003056"/>
          <w:lang w:val="en-US"/>
        </w:rPr>
        <w:t xml:space="preserve"> it is recommended to use some manual scripting or rsync-based tools. With rsync it is possible to replicate not only original data of a client but also local backup data (e.g. </w:t>
      </w:r>
      <w:r w:rsidR="009F10C0">
        <w:rPr>
          <w:color w:val="003056"/>
          <w:lang w:val="en-US"/>
        </w:rPr>
        <w:t xml:space="preserve">a </w:t>
      </w:r>
      <w:r>
        <w:rPr>
          <w:color w:val="003056"/>
          <w:lang w:val="en-US"/>
        </w:rPr>
        <w:t>datastore of a RDS)</w:t>
      </w:r>
      <w:r w:rsidR="002B240C">
        <w:rPr>
          <w:color w:val="003056"/>
          <w:lang w:val="en-US"/>
        </w:rPr>
        <w:t>. In this manner even deduplicated data could be replicated.</w:t>
      </w:r>
    </w:p>
    <w:p w:rsidR="002B240C" w:rsidRDefault="002B240C" w:rsidP="002C5C6C">
      <w:pPr>
        <w:pStyle w:val="Untertitel"/>
        <w:rPr>
          <w:color w:val="003056"/>
          <w:lang w:val="en-US"/>
        </w:rPr>
      </w:pPr>
      <w:r w:rsidRPr="002B240C">
        <w:rPr>
          <w:color w:val="003056"/>
          <w:lang w:val="en-US"/>
        </w:rPr>
        <w:t>Another possibility of data replication is to use distributed file systems like Glust</w:t>
      </w:r>
      <w:r>
        <w:rPr>
          <w:color w:val="003056"/>
          <w:lang w:val="en-US"/>
        </w:rPr>
        <w:t>erFS, Ceph or DFS which provide replication as integrated</w:t>
      </w:r>
      <w:r w:rsidRPr="002B240C">
        <w:rPr>
          <w:color w:val="003056"/>
          <w:lang w:val="en-US"/>
        </w:rPr>
        <w:t xml:space="preserve"> functionality </w:t>
      </w:r>
      <w:r>
        <w:rPr>
          <w:color w:val="003056"/>
          <w:lang w:val="en-US"/>
        </w:rPr>
        <w:t>to be configured by the user.</w:t>
      </w:r>
    </w:p>
    <w:p w:rsidR="002B240C" w:rsidRPr="002B240C" w:rsidRDefault="002B240C" w:rsidP="002B240C">
      <w:pPr>
        <w:pStyle w:val="Untertitel"/>
        <w:rPr>
          <w:color w:val="003056"/>
          <w:lang w:val="en-US"/>
        </w:rPr>
      </w:pPr>
      <w:r w:rsidRPr="002B240C">
        <w:rPr>
          <w:color w:val="003056"/>
          <w:lang w:val="en-US"/>
        </w:rPr>
        <w:t>With all the options it is absolutely recommended to consider scalability and even doing some testing in specific cases.</w:t>
      </w:r>
    </w:p>
    <w:p w:rsidR="002C5C6C" w:rsidRDefault="009F10C0" w:rsidP="002C5C6C">
      <w:pPr>
        <w:jc w:val="center"/>
      </w:pPr>
      <w:r>
        <w:rPr>
          <w:noProof/>
        </w:rPr>
        <w:drawing>
          <wp:inline distT="0" distB="0" distL="0" distR="0" wp14:anchorId="4722FA7D" wp14:editId="5A92FE74">
            <wp:extent cx="3841398" cy="1828800"/>
            <wp:effectExtent l="0" t="0" r="698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41345" cy="1828775"/>
                    </a:xfrm>
                    <a:prstGeom prst="rect">
                      <a:avLst/>
                    </a:prstGeom>
                  </pic:spPr>
                </pic:pic>
              </a:graphicData>
            </a:graphic>
          </wp:inline>
        </w:drawing>
      </w:r>
    </w:p>
    <w:p w:rsidR="002C5C6C" w:rsidRDefault="002C5C6C" w:rsidP="002C5C6C">
      <w:pPr>
        <w:jc w:val="center"/>
      </w:pPr>
    </w:p>
    <w:tbl>
      <w:tblPr>
        <w:tblStyle w:val="MittlereSchattierung1-Akzent6"/>
        <w:tblW w:w="0" w:type="auto"/>
        <w:tblBorders>
          <w:insideV w:val="single" w:sz="8" w:space="0" w:color="F9B074" w:themeColor="accent6" w:themeTint="BF"/>
        </w:tblBorders>
        <w:tblLook w:val="04A0" w:firstRow="1" w:lastRow="0" w:firstColumn="1" w:lastColumn="0" w:noHBand="0" w:noVBand="1"/>
      </w:tblPr>
      <w:tblGrid>
        <w:gridCol w:w="4616"/>
        <w:gridCol w:w="4617"/>
      </w:tblGrid>
      <w:tr w:rsidR="002C5C6C" w:rsidTr="00DC4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right w:val="none" w:sz="0" w:space="0" w:color="auto"/>
            </w:tcBorders>
          </w:tcPr>
          <w:p w:rsidR="002C5C6C" w:rsidRDefault="00633CC7" w:rsidP="00DC49A6">
            <w:pPr>
              <w:ind w:left="567"/>
              <w:jc w:val="center"/>
            </w:pPr>
            <w:r>
              <w:lastRenderedPageBreak/>
              <w:t>Pros</w:t>
            </w:r>
          </w:p>
        </w:tc>
        <w:tc>
          <w:tcPr>
            <w:tcW w:w="4617" w:type="dxa"/>
            <w:tcBorders>
              <w:top w:val="none" w:sz="0" w:space="0" w:color="auto"/>
              <w:left w:val="none" w:sz="0" w:space="0" w:color="auto"/>
              <w:bottom w:val="none" w:sz="0" w:space="0" w:color="auto"/>
              <w:right w:val="none" w:sz="0" w:space="0" w:color="auto"/>
            </w:tcBorders>
          </w:tcPr>
          <w:p w:rsidR="002C5C6C" w:rsidRDefault="00633CC7" w:rsidP="00DC49A6">
            <w:pPr>
              <w:ind w:left="629"/>
              <w:jc w:val="center"/>
              <w:cnfStyle w:val="100000000000" w:firstRow="1" w:lastRow="0" w:firstColumn="0" w:lastColumn="0" w:oddVBand="0" w:evenVBand="0" w:oddHBand="0" w:evenHBand="0" w:firstRowFirstColumn="0" w:firstRowLastColumn="0" w:lastRowFirstColumn="0" w:lastRowLastColumn="0"/>
            </w:pPr>
            <w:proofErr w:type="spellStart"/>
            <w:r>
              <w:t>Cons</w:t>
            </w:r>
            <w:proofErr w:type="spellEnd"/>
          </w:p>
        </w:tc>
      </w:tr>
      <w:tr w:rsidR="002C5C6C" w:rsidTr="00DC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2C5C6C" w:rsidRPr="007F27AE" w:rsidRDefault="002C5C6C" w:rsidP="00633CC7">
            <w:pPr>
              <w:ind w:left="567"/>
              <w:jc w:val="left"/>
              <w:rPr>
                <w:b w:val="0"/>
                <w:color w:val="002060"/>
              </w:rPr>
            </w:pPr>
            <w:r>
              <w:rPr>
                <w:noProof/>
                <w:color w:val="002060"/>
              </w:rPr>
              <w:drawing>
                <wp:anchor distT="0" distB="0" distL="114300" distR="114300" simplePos="0" relativeHeight="251731968" behindDoc="0" locked="0" layoutInCell="1" allowOverlap="1" wp14:anchorId="19DB0E53" wp14:editId="03C15249">
                  <wp:simplePos x="0" y="0"/>
                  <wp:positionH relativeFrom="column">
                    <wp:posOffset>6985</wp:posOffset>
                  </wp:positionH>
                  <wp:positionV relativeFrom="paragraph">
                    <wp:posOffset>96520</wp:posOffset>
                  </wp:positionV>
                  <wp:extent cx="232410" cy="229235"/>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proofErr w:type="spellStart"/>
            <w:r w:rsidR="00633CC7">
              <w:rPr>
                <w:b w:val="0"/>
                <w:color w:val="002060"/>
              </w:rPr>
              <w:t>central</w:t>
            </w:r>
            <w:proofErr w:type="spellEnd"/>
            <w:r w:rsidR="00633CC7">
              <w:rPr>
                <w:b w:val="0"/>
                <w:color w:val="002060"/>
              </w:rPr>
              <w:t xml:space="preserve"> </w:t>
            </w:r>
            <w:proofErr w:type="spellStart"/>
            <w:r w:rsidR="00633CC7">
              <w:rPr>
                <w:b w:val="0"/>
                <w:color w:val="002060"/>
              </w:rPr>
              <w:t>copy</w:t>
            </w:r>
            <w:proofErr w:type="spellEnd"/>
            <w:r w:rsidR="00633CC7">
              <w:rPr>
                <w:b w:val="0"/>
                <w:color w:val="002060"/>
              </w:rPr>
              <w:t xml:space="preserve"> for </w:t>
            </w:r>
            <w:proofErr w:type="spellStart"/>
            <w:r w:rsidR="00633CC7">
              <w:rPr>
                <w:b w:val="0"/>
                <w:color w:val="002060"/>
              </w:rPr>
              <w:t>disaster</w:t>
            </w:r>
            <w:proofErr w:type="spellEnd"/>
          </w:p>
        </w:tc>
        <w:tc>
          <w:tcPr>
            <w:tcW w:w="4617" w:type="dxa"/>
            <w:tcBorders>
              <w:left w:val="none" w:sz="0" w:space="0" w:color="auto"/>
            </w:tcBorders>
          </w:tcPr>
          <w:p w:rsidR="002C5C6C" w:rsidRPr="00F32095" w:rsidRDefault="002C5C6C" w:rsidP="00633CC7">
            <w:pPr>
              <w:ind w:left="629"/>
              <w:jc w:val="left"/>
              <w:cnfStyle w:val="000000100000" w:firstRow="0" w:lastRow="0" w:firstColumn="0" w:lastColumn="0" w:oddVBand="0" w:evenVBand="0" w:oddHBand="1" w:evenHBand="0" w:firstRowFirstColumn="0" w:firstRowLastColumn="0" w:lastRowFirstColumn="0" w:lastRowLastColumn="0"/>
              <w:rPr>
                <w:color w:val="002060"/>
              </w:rPr>
            </w:pPr>
            <w:r>
              <w:rPr>
                <w:noProof/>
              </w:rPr>
              <w:drawing>
                <wp:anchor distT="0" distB="0" distL="114300" distR="114300" simplePos="0" relativeHeight="251732992" behindDoc="0" locked="0" layoutInCell="1" allowOverlap="1" wp14:anchorId="2A7E5C9D" wp14:editId="4CB3BF50">
                  <wp:simplePos x="0" y="0"/>
                  <wp:positionH relativeFrom="column">
                    <wp:posOffset>79375</wp:posOffset>
                  </wp:positionH>
                  <wp:positionV relativeFrom="paragraph">
                    <wp:posOffset>57150</wp:posOffset>
                  </wp:positionV>
                  <wp:extent cx="165735" cy="229870"/>
                  <wp:effectExtent l="0" t="0" r="571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proofErr w:type="spellStart"/>
            <w:r w:rsidR="00633CC7">
              <w:rPr>
                <w:color w:val="002060"/>
              </w:rPr>
              <w:t>big</w:t>
            </w:r>
            <w:proofErr w:type="spellEnd"/>
            <w:r w:rsidR="00633CC7">
              <w:rPr>
                <w:color w:val="002060"/>
              </w:rPr>
              <w:t xml:space="preserve"> </w:t>
            </w:r>
            <w:proofErr w:type="spellStart"/>
            <w:r w:rsidR="00633CC7">
              <w:rPr>
                <w:color w:val="002060"/>
              </w:rPr>
              <w:t>manual</w:t>
            </w:r>
            <w:proofErr w:type="spellEnd"/>
            <w:r w:rsidR="00633CC7">
              <w:rPr>
                <w:color w:val="002060"/>
              </w:rPr>
              <w:t xml:space="preserve"> </w:t>
            </w:r>
            <w:proofErr w:type="spellStart"/>
            <w:r w:rsidR="00633CC7">
              <w:rPr>
                <w:color w:val="002060"/>
              </w:rPr>
              <w:t>efforts</w:t>
            </w:r>
            <w:proofErr w:type="spellEnd"/>
          </w:p>
        </w:tc>
      </w:tr>
      <w:tr w:rsidR="002C5C6C" w:rsidRPr="008A3F00" w:rsidTr="00DC4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2C5C6C" w:rsidRPr="007F27AE" w:rsidRDefault="002C5C6C" w:rsidP="008A3F00">
            <w:pPr>
              <w:ind w:left="567"/>
              <w:jc w:val="left"/>
              <w:rPr>
                <w:b w:val="0"/>
                <w:color w:val="002060"/>
              </w:rPr>
            </w:pPr>
            <w:r>
              <w:rPr>
                <w:noProof/>
                <w:color w:val="002060"/>
              </w:rPr>
              <w:drawing>
                <wp:anchor distT="0" distB="0" distL="114300" distR="114300" simplePos="0" relativeHeight="251734016" behindDoc="0" locked="0" layoutInCell="1" allowOverlap="1" wp14:anchorId="26BF3675" wp14:editId="1098EA8B">
                  <wp:simplePos x="0" y="0"/>
                  <wp:positionH relativeFrom="column">
                    <wp:posOffset>8255</wp:posOffset>
                  </wp:positionH>
                  <wp:positionV relativeFrom="paragraph">
                    <wp:posOffset>72390</wp:posOffset>
                  </wp:positionV>
                  <wp:extent cx="232410" cy="229235"/>
                  <wp:effectExtent l="0" t="0" r="0" b="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proofErr w:type="spellStart"/>
            <w:r w:rsidR="008A3F00">
              <w:rPr>
                <w:b w:val="0"/>
                <w:color w:val="002060"/>
              </w:rPr>
              <w:t>very</w:t>
            </w:r>
            <w:proofErr w:type="spellEnd"/>
            <w:r w:rsidR="008A3F00">
              <w:rPr>
                <w:b w:val="0"/>
                <w:color w:val="002060"/>
              </w:rPr>
              <w:t xml:space="preserve"> </w:t>
            </w:r>
            <w:proofErr w:type="spellStart"/>
            <w:r w:rsidR="008A3F00">
              <w:rPr>
                <w:b w:val="0"/>
                <w:color w:val="002060"/>
              </w:rPr>
              <w:t>cheap</w:t>
            </w:r>
            <w:proofErr w:type="spellEnd"/>
            <w:r w:rsidR="008A3F00">
              <w:rPr>
                <w:b w:val="0"/>
                <w:color w:val="002060"/>
              </w:rPr>
              <w:t xml:space="preserve"> </w:t>
            </w:r>
          </w:p>
        </w:tc>
        <w:tc>
          <w:tcPr>
            <w:tcW w:w="4617" w:type="dxa"/>
            <w:tcBorders>
              <w:left w:val="none" w:sz="0" w:space="0" w:color="auto"/>
            </w:tcBorders>
          </w:tcPr>
          <w:p w:rsidR="002C5C6C" w:rsidRPr="008A3F00" w:rsidRDefault="002C5C6C" w:rsidP="008A3F00">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r>
              <w:rPr>
                <w:noProof/>
              </w:rPr>
              <w:drawing>
                <wp:anchor distT="0" distB="0" distL="114300" distR="114300" simplePos="0" relativeHeight="251736064" behindDoc="0" locked="0" layoutInCell="1" allowOverlap="1" wp14:anchorId="556A8746" wp14:editId="72D46BC8">
                  <wp:simplePos x="0" y="0"/>
                  <wp:positionH relativeFrom="column">
                    <wp:posOffset>73660</wp:posOffset>
                  </wp:positionH>
                  <wp:positionV relativeFrom="paragraph">
                    <wp:posOffset>46990</wp:posOffset>
                  </wp:positionV>
                  <wp:extent cx="165735" cy="229870"/>
                  <wp:effectExtent l="0" t="0" r="5715" b="0"/>
                  <wp:wrapSquare wrapText="bothSides"/>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8A3F00" w:rsidRPr="008A3F00">
              <w:rPr>
                <w:color w:val="002060"/>
                <w:lang w:val="en-US"/>
              </w:rPr>
              <w:t xml:space="preserve">minimum </w:t>
            </w:r>
            <w:r w:rsidR="008A3F00">
              <w:rPr>
                <w:color w:val="002060"/>
                <w:lang w:val="en-US"/>
              </w:rPr>
              <w:t>support only</w:t>
            </w:r>
          </w:p>
        </w:tc>
      </w:tr>
      <w:tr w:rsidR="002C5C6C" w:rsidTr="00DC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2C5C6C" w:rsidRPr="008A3F00" w:rsidRDefault="008A3F00" w:rsidP="008A3F00">
            <w:pPr>
              <w:ind w:left="567"/>
              <w:jc w:val="left"/>
              <w:rPr>
                <w:b w:val="0"/>
                <w:color w:val="002060"/>
                <w:lang w:val="en-US"/>
              </w:rPr>
            </w:pPr>
            <w:r>
              <w:rPr>
                <w:noProof/>
                <w:color w:val="002060"/>
              </w:rPr>
              <w:drawing>
                <wp:anchor distT="0" distB="0" distL="114300" distR="114300" simplePos="0" relativeHeight="251735040" behindDoc="0" locked="0" layoutInCell="1" allowOverlap="1" wp14:anchorId="7A0A22B7" wp14:editId="71E2B4B3">
                  <wp:simplePos x="0" y="0"/>
                  <wp:positionH relativeFrom="column">
                    <wp:posOffset>8255</wp:posOffset>
                  </wp:positionH>
                  <wp:positionV relativeFrom="paragraph">
                    <wp:posOffset>91440</wp:posOffset>
                  </wp:positionV>
                  <wp:extent cx="232410" cy="229235"/>
                  <wp:effectExtent l="0" t="0" r="0" b="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Pr>
                <w:b w:val="0"/>
                <w:color w:val="002060"/>
                <w:lang w:val="en-US"/>
              </w:rPr>
              <w:t>m</w:t>
            </w:r>
            <w:r w:rsidRPr="008A3F00">
              <w:rPr>
                <w:b w:val="0"/>
                <w:color w:val="002060"/>
                <w:lang w:val="en-US"/>
              </w:rPr>
              <w:t xml:space="preserve">edium </w:t>
            </w:r>
            <w:r>
              <w:rPr>
                <w:b w:val="0"/>
                <w:color w:val="002060"/>
                <w:lang w:val="en-US"/>
              </w:rPr>
              <w:t>amount of data,</w:t>
            </w:r>
            <w:r>
              <w:rPr>
                <w:b w:val="0"/>
                <w:color w:val="002060"/>
                <w:lang w:val="en-US"/>
              </w:rPr>
              <w:br/>
            </w:r>
            <w:r w:rsidRPr="008A3F00">
              <w:rPr>
                <w:b w:val="0"/>
                <w:color w:val="002060"/>
                <w:lang w:val="en-US"/>
              </w:rPr>
              <w:t>some clients</w:t>
            </w:r>
            <w:r w:rsidR="002C5C6C" w:rsidRPr="008A3F00">
              <w:rPr>
                <w:b w:val="0"/>
                <w:color w:val="002060"/>
                <w:lang w:val="en-US"/>
              </w:rPr>
              <w:t xml:space="preserve"> </w:t>
            </w:r>
          </w:p>
        </w:tc>
        <w:tc>
          <w:tcPr>
            <w:tcW w:w="4617" w:type="dxa"/>
            <w:tcBorders>
              <w:left w:val="none" w:sz="0" w:space="0" w:color="auto"/>
            </w:tcBorders>
          </w:tcPr>
          <w:p w:rsidR="002C5C6C" w:rsidRPr="007F27AE" w:rsidRDefault="002C5C6C" w:rsidP="008A3F00">
            <w:pPr>
              <w:ind w:left="629"/>
              <w:jc w:val="left"/>
              <w:cnfStyle w:val="000000100000" w:firstRow="0" w:lastRow="0" w:firstColumn="0" w:lastColumn="0" w:oddVBand="0" w:evenVBand="0" w:oddHBand="1" w:evenHBand="0" w:firstRowFirstColumn="0" w:firstRowLastColumn="0" w:lastRowFirstColumn="0" w:lastRowLastColumn="0"/>
              <w:rPr>
                <w:color w:val="002060"/>
              </w:rPr>
            </w:pPr>
            <w:r>
              <w:rPr>
                <w:noProof/>
              </w:rPr>
              <w:drawing>
                <wp:anchor distT="0" distB="0" distL="114300" distR="114300" simplePos="0" relativeHeight="251738112" behindDoc="0" locked="0" layoutInCell="1" allowOverlap="1" wp14:anchorId="5ED6B891" wp14:editId="6E738DC8">
                  <wp:simplePos x="0" y="0"/>
                  <wp:positionH relativeFrom="column">
                    <wp:posOffset>71755</wp:posOffset>
                  </wp:positionH>
                  <wp:positionV relativeFrom="paragraph">
                    <wp:posOffset>94615</wp:posOffset>
                  </wp:positionV>
                  <wp:extent cx="165735" cy="229870"/>
                  <wp:effectExtent l="0" t="0" r="5715" b="0"/>
                  <wp:wrapSquare wrapText="bothSides"/>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A3F00" w:rsidRPr="008A3F00">
              <w:rPr>
                <w:color w:val="002060"/>
              </w:rPr>
              <w:t>enhanced</w:t>
            </w:r>
            <w:proofErr w:type="spellEnd"/>
            <w:r w:rsidR="008A3F00" w:rsidRPr="008A3F00">
              <w:rPr>
                <w:color w:val="002060"/>
              </w:rPr>
              <w:t xml:space="preserve"> </w:t>
            </w:r>
            <w:r w:rsidR="008A3F00">
              <w:rPr>
                <w:color w:val="002060"/>
              </w:rPr>
              <w:t xml:space="preserve">storage </w:t>
            </w:r>
            <w:proofErr w:type="spellStart"/>
            <w:r w:rsidR="008A3F00">
              <w:rPr>
                <w:color w:val="002060"/>
              </w:rPr>
              <w:t>consumption</w:t>
            </w:r>
            <w:proofErr w:type="spellEnd"/>
          </w:p>
        </w:tc>
      </w:tr>
      <w:tr w:rsidR="002C5C6C" w:rsidRPr="00F3663E" w:rsidTr="00DC4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2C5C6C" w:rsidRPr="008A3F00" w:rsidRDefault="008A3F00" w:rsidP="008A3F00">
            <w:pPr>
              <w:ind w:left="567"/>
              <w:jc w:val="left"/>
              <w:rPr>
                <w:b w:val="0"/>
                <w:color w:val="002060"/>
                <w:lang w:val="en-US"/>
              </w:rPr>
            </w:pPr>
            <w:r w:rsidRPr="008A3F00">
              <w:rPr>
                <w:b w:val="0"/>
                <w:color w:val="002060"/>
                <w:lang w:val="en-US"/>
              </w:rPr>
              <w:t xml:space="preserve">original data formats in readable form </w:t>
            </w:r>
            <w:r w:rsidR="002C5C6C">
              <w:rPr>
                <w:noProof/>
                <w:color w:val="002060"/>
              </w:rPr>
              <w:drawing>
                <wp:anchor distT="0" distB="0" distL="114300" distR="114300" simplePos="0" relativeHeight="251737088" behindDoc="0" locked="0" layoutInCell="1" allowOverlap="1" wp14:anchorId="7023605A" wp14:editId="18343DF4">
                  <wp:simplePos x="0" y="0"/>
                  <wp:positionH relativeFrom="column">
                    <wp:posOffset>8255</wp:posOffset>
                  </wp:positionH>
                  <wp:positionV relativeFrom="paragraph">
                    <wp:posOffset>72390</wp:posOffset>
                  </wp:positionV>
                  <wp:extent cx="232410" cy="229235"/>
                  <wp:effectExtent l="0" t="0" r="0" b="0"/>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p>
        </w:tc>
        <w:tc>
          <w:tcPr>
            <w:tcW w:w="4617" w:type="dxa"/>
            <w:tcBorders>
              <w:left w:val="none" w:sz="0" w:space="0" w:color="auto"/>
            </w:tcBorders>
          </w:tcPr>
          <w:p w:rsidR="002C5C6C" w:rsidRPr="008A3F00" w:rsidRDefault="002C5C6C" w:rsidP="00DC49A6">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p>
        </w:tc>
      </w:tr>
    </w:tbl>
    <w:p w:rsidR="002C5C6C" w:rsidRPr="008A3F00" w:rsidRDefault="002C5C6C" w:rsidP="002C5C6C">
      <w:pPr>
        <w:rPr>
          <w:lang w:val="en-US"/>
        </w:rPr>
      </w:pPr>
    </w:p>
    <w:p w:rsidR="002C5C6C" w:rsidRPr="008A3F00" w:rsidRDefault="002C5C6C" w:rsidP="002C5C6C">
      <w:pPr>
        <w:rPr>
          <w:lang w:val="en-US"/>
        </w:rPr>
      </w:pPr>
    </w:p>
    <w:p w:rsidR="002C5C6C" w:rsidRPr="008A3F00" w:rsidRDefault="002C5C6C" w:rsidP="002C5C6C">
      <w:pPr>
        <w:spacing w:before="0" w:after="0" w:line="240" w:lineRule="auto"/>
        <w:jc w:val="left"/>
        <w:rPr>
          <w:b/>
          <w:color w:val="003056"/>
          <w:kern w:val="32"/>
          <w:sz w:val="32"/>
          <w:szCs w:val="32"/>
          <w:lang w:val="en-US"/>
        </w:rPr>
      </w:pPr>
      <w:r w:rsidRPr="008A3F00">
        <w:rPr>
          <w:lang w:val="en-US"/>
        </w:rPr>
        <w:br w:type="page"/>
      </w:r>
    </w:p>
    <w:p w:rsidR="00021950" w:rsidRPr="00F60CD0" w:rsidRDefault="00772374" w:rsidP="00021950">
      <w:pPr>
        <w:pStyle w:val="berschrift1"/>
        <w:rPr>
          <w:lang w:val="en-US"/>
        </w:rPr>
      </w:pPr>
      <w:bookmarkStart w:id="6" w:name="_Toc410920881"/>
      <w:r w:rsidRPr="00F60CD0">
        <w:rPr>
          <w:lang w:val="en-US"/>
        </w:rPr>
        <w:lastRenderedPageBreak/>
        <w:t>Source Deduplication</w:t>
      </w:r>
      <w:bookmarkEnd w:id="6"/>
    </w:p>
    <w:p w:rsidR="00F60CD0" w:rsidRPr="00F60CD0" w:rsidRDefault="00F60CD0" w:rsidP="00444D15">
      <w:pPr>
        <w:pStyle w:val="Untertitel"/>
        <w:rPr>
          <w:color w:val="003056"/>
          <w:lang w:val="en-US"/>
        </w:rPr>
      </w:pPr>
      <w:r w:rsidRPr="00F60CD0">
        <w:rPr>
          <w:color w:val="003056"/>
          <w:lang w:val="en-US"/>
        </w:rPr>
        <w:t>To be able to stick with the simple configuration concept of directly backing up clients at a central backup server and also being able to bac</w:t>
      </w:r>
      <w:r>
        <w:rPr>
          <w:color w:val="003056"/>
          <w:lang w:val="en-US"/>
        </w:rPr>
        <w:t xml:space="preserve">kup bigger amounts of data or </w:t>
      </w:r>
      <w:r w:rsidR="00CD13F5">
        <w:rPr>
          <w:color w:val="003056"/>
          <w:lang w:val="en-US"/>
        </w:rPr>
        <w:t xml:space="preserve">larger numbers of </w:t>
      </w:r>
      <w:r>
        <w:rPr>
          <w:color w:val="003056"/>
          <w:lang w:val="en-US"/>
        </w:rPr>
        <w:t>c</w:t>
      </w:r>
      <w:r w:rsidRPr="00F60CD0">
        <w:rPr>
          <w:color w:val="003056"/>
          <w:lang w:val="en-US"/>
        </w:rPr>
        <w:t>lients</w:t>
      </w:r>
      <w:r w:rsidR="009F10C0">
        <w:rPr>
          <w:color w:val="003056"/>
          <w:lang w:val="en-US"/>
        </w:rPr>
        <w:t>,</w:t>
      </w:r>
      <w:r w:rsidR="00CD13F5">
        <w:rPr>
          <w:color w:val="003056"/>
          <w:lang w:val="en-US"/>
        </w:rPr>
        <w:t xml:space="preserve"> it is recommended to use source deduplication. In opposite to target deduplication this means that the data source/client cuts the data to be backed up in chunks, generates a hash value for each chunk, matches the hash with a central index at the backup server and only transmits the chunks which are not yet available on the backup server. This can reduce the data to be transmitted significantly because not only changed files are transmitted but moreover only changed chunks and chunks which have not been transmitted earlier. Even if this technology increases the </w:t>
      </w:r>
      <w:r w:rsidR="009F10C0">
        <w:rPr>
          <w:color w:val="003056"/>
          <w:lang w:val="en-US"/>
        </w:rPr>
        <w:t>work</w:t>
      </w:r>
      <w:r w:rsidR="00CD13F5">
        <w:rPr>
          <w:color w:val="003056"/>
          <w:lang w:val="en-US"/>
        </w:rPr>
        <w:t xml:space="preserve">load on the client a bit, the amount of data can be reduced by a factor of 10 or more depending on the current change rate. And </w:t>
      </w:r>
      <w:r w:rsidR="009F10C0">
        <w:rPr>
          <w:color w:val="003056"/>
          <w:lang w:val="en-US"/>
        </w:rPr>
        <w:t>by</w:t>
      </w:r>
      <w:r w:rsidR="00CD13F5">
        <w:rPr>
          <w:color w:val="003056"/>
          <w:lang w:val="en-US"/>
        </w:rPr>
        <w:t xml:space="preserve"> this it also reduces the duration of a backup. Moreover the amount of data will be </w:t>
      </w:r>
      <w:r w:rsidR="0041347F">
        <w:rPr>
          <w:color w:val="003056"/>
          <w:lang w:val="en-US"/>
        </w:rPr>
        <w:t>reduced further more by compressing the chunks to be transmitted.</w:t>
      </w:r>
    </w:p>
    <w:p w:rsidR="0041347F" w:rsidRPr="0041347F" w:rsidRDefault="0041347F" w:rsidP="00444D15">
      <w:pPr>
        <w:pStyle w:val="Untertitel"/>
        <w:rPr>
          <w:color w:val="003056"/>
          <w:lang w:val="en-US"/>
        </w:rPr>
      </w:pPr>
      <w:r w:rsidRPr="0041347F">
        <w:rPr>
          <w:color w:val="003056"/>
          <w:lang w:val="en-US"/>
        </w:rPr>
        <w:t xml:space="preserve">Because of the restore process having to cope with </w:t>
      </w:r>
      <w:r>
        <w:rPr>
          <w:color w:val="003056"/>
          <w:lang w:val="en-US"/>
        </w:rPr>
        <w:t xml:space="preserve">associated </w:t>
      </w:r>
      <w:r w:rsidRPr="0041347F">
        <w:rPr>
          <w:color w:val="003056"/>
          <w:lang w:val="en-US"/>
        </w:rPr>
        <w:t xml:space="preserve">blocks </w:t>
      </w:r>
      <w:r>
        <w:rPr>
          <w:color w:val="003056"/>
          <w:lang w:val="en-US"/>
        </w:rPr>
        <w:t xml:space="preserve">being </w:t>
      </w:r>
      <w:r w:rsidRPr="0041347F">
        <w:rPr>
          <w:color w:val="003056"/>
          <w:lang w:val="en-US"/>
        </w:rPr>
        <w:t xml:space="preserve">distributed all over the backup </w:t>
      </w:r>
      <w:proofErr w:type="gramStart"/>
      <w:r w:rsidRPr="0041347F">
        <w:rPr>
          <w:color w:val="003056"/>
          <w:lang w:val="en-US"/>
        </w:rPr>
        <w:t>media</w:t>
      </w:r>
      <w:r w:rsidR="00DE3B22">
        <w:rPr>
          <w:color w:val="003056"/>
          <w:lang w:val="en-US"/>
        </w:rPr>
        <w:t>,</w:t>
      </w:r>
      <w:proofErr w:type="gramEnd"/>
      <w:r>
        <w:rPr>
          <w:color w:val="003056"/>
          <w:lang w:val="en-US"/>
        </w:rPr>
        <w:t xml:space="preserve"> deduplication is a purely disk-based technology. Furthermore a deduplicated backup logically always represents a full backup making additional full backups obsolete. However with each backup only a few blocks will be submitted.</w:t>
      </w:r>
    </w:p>
    <w:p w:rsidR="0041347F" w:rsidRDefault="0041347F" w:rsidP="008B6E34">
      <w:pPr>
        <w:pStyle w:val="Untertitel"/>
        <w:rPr>
          <w:color w:val="003056"/>
          <w:lang w:val="en-US"/>
        </w:rPr>
      </w:pPr>
      <w:r w:rsidRPr="0041347F">
        <w:rPr>
          <w:color w:val="003056"/>
          <w:lang w:val="en-US"/>
        </w:rPr>
        <w:t xml:space="preserve">A dedup </w:t>
      </w:r>
      <w:r>
        <w:rPr>
          <w:color w:val="003056"/>
          <w:lang w:val="en-US"/>
        </w:rPr>
        <w:t>rate (</w:t>
      </w:r>
      <w:r w:rsidRPr="0041347F">
        <w:rPr>
          <w:color w:val="003056"/>
          <w:lang w:val="en-US"/>
        </w:rPr>
        <w:t>ratio</w:t>
      </w:r>
      <w:r>
        <w:rPr>
          <w:color w:val="003056"/>
          <w:lang w:val="en-US"/>
        </w:rPr>
        <w:t>)</w:t>
      </w:r>
      <w:r w:rsidRPr="0041347F">
        <w:rPr>
          <w:color w:val="003056"/>
          <w:lang w:val="en-US"/>
        </w:rPr>
        <w:t xml:space="preserve"> will mostly be given in relations e.g. </w:t>
      </w:r>
      <w:r>
        <w:rPr>
          <w:color w:val="003056"/>
          <w:lang w:val="en-US"/>
        </w:rPr>
        <w:t xml:space="preserve">10:1 which corresponds to a reduction of data of 90%. A reasonable dedup rate should be 3:1 at least to differ significantly from simple compression. In addition the </w:t>
      </w:r>
      <w:r w:rsidR="009F10C0">
        <w:rPr>
          <w:color w:val="003056"/>
          <w:lang w:val="en-US"/>
        </w:rPr>
        <w:t>extra</w:t>
      </w:r>
      <w:r>
        <w:rPr>
          <w:color w:val="003056"/>
          <w:lang w:val="en-US"/>
        </w:rPr>
        <w:t xml:space="preserve"> costs for </w:t>
      </w:r>
      <w:r w:rsidR="0053496E">
        <w:rPr>
          <w:color w:val="003056"/>
          <w:lang w:val="en-US"/>
        </w:rPr>
        <w:t xml:space="preserve">dedup </w:t>
      </w:r>
      <w:r>
        <w:rPr>
          <w:color w:val="003056"/>
          <w:lang w:val="en-US"/>
        </w:rPr>
        <w:t xml:space="preserve">licenses </w:t>
      </w:r>
      <w:r w:rsidR="0053496E">
        <w:rPr>
          <w:color w:val="003056"/>
          <w:lang w:val="en-US"/>
        </w:rPr>
        <w:t>should be accompanied by a significant cost saving from disk storage. To estimate your own dedup rate it is recommended to set up a demo installation with your own mixture of data.</w:t>
      </w:r>
    </w:p>
    <w:p w:rsidR="0053496E" w:rsidRPr="0053496E" w:rsidRDefault="0053496E" w:rsidP="0053496E">
      <w:pPr>
        <w:pStyle w:val="Untertitel"/>
        <w:rPr>
          <w:color w:val="003056"/>
          <w:lang w:val="en-US"/>
        </w:rPr>
      </w:pPr>
      <w:r w:rsidRPr="0053496E">
        <w:rPr>
          <w:color w:val="003056"/>
          <w:lang w:val="en-US"/>
        </w:rPr>
        <w:t xml:space="preserve">A </w:t>
      </w:r>
      <w:r w:rsidR="007B514A">
        <w:rPr>
          <w:color w:val="003056"/>
          <w:lang w:val="en-US"/>
        </w:rPr>
        <w:t>sensible</w:t>
      </w:r>
      <w:r w:rsidRPr="0053496E">
        <w:rPr>
          <w:color w:val="003056"/>
          <w:lang w:val="en-US"/>
        </w:rPr>
        <w:t xml:space="preserve"> usage of this technology – i.e. a good dedup rate – is depending </w:t>
      </w:r>
      <w:r w:rsidR="009F10C0">
        <w:rPr>
          <w:color w:val="003056"/>
          <w:lang w:val="en-US"/>
        </w:rPr>
        <w:t>on</w:t>
      </w:r>
      <w:r w:rsidRPr="0053496E">
        <w:rPr>
          <w:color w:val="003056"/>
          <w:lang w:val="en-US"/>
        </w:rPr>
        <w:t xml:space="preserve"> several factors:</w:t>
      </w:r>
    </w:p>
    <w:p w:rsidR="00A90A02" w:rsidRPr="0049214E" w:rsidRDefault="0053496E" w:rsidP="0049214E">
      <w:pPr>
        <w:pStyle w:val="Untertitel"/>
        <w:numPr>
          <w:ilvl w:val="0"/>
          <w:numId w:val="17"/>
        </w:numPr>
        <w:spacing w:line="240" w:lineRule="auto"/>
        <w:ind w:left="426"/>
        <w:rPr>
          <w:color w:val="003056"/>
        </w:rPr>
      </w:pPr>
      <w:r>
        <w:rPr>
          <w:color w:val="003056"/>
        </w:rPr>
        <w:t>Change rate</w:t>
      </w:r>
      <w:r w:rsidR="0049214E" w:rsidRPr="0049214E">
        <w:rPr>
          <w:color w:val="003056"/>
        </w:rPr>
        <w:t xml:space="preserve"> (</w:t>
      </w:r>
      <w:proofErr w:type="spellStart"/>
      <w:r>
        <w:rPr>
          <w:color w:val="003056"/>
        </w:rPr>
        <w:t>should</w:t>
      </w:r>
      <w:proofErr w:type="spellEnd"/>
      <w:r>
        <w:rPr>
          <w:color w:val="003056"/>
        </w:rPr>
        <w:t xml:space="preserve"> </w:t>
      </w:r>
      <w:proofErr w:type="spellStart"/>
      <w:r>
        <w:rPr>
          <w:color w:val="003056"/>
        </w:rPr>
        <w:t>be</w:t>
      </w:r>
      <w:proofErr w:type="spellEnd"/>
      <w:r>
        <w:rPr>
          <w:color w:val="003056"/>
        </w:rPr>
        <w:t xml:space="preserve"> &lt;5%</w:t>
      </w:r>
      <w:r w:rsidR="0049214E" w:rsidRPr="0049214E">
        <w:rPr>
          <w:color w:val="003056"/>
        </w:rPr>
        <w:t>)</w:t>
      </w:r>
    </w:p>
    <w:p w:rsidR="00A90A02" w:rsidRPr="0053496E" w:rsidRDefault="0053496E" w:rsidP="0049214E">
      <w:pPr>
        <w:pStyle w:val="Untertitel"/>
        <w:numPr>
          <w:ilvl w:val="0"/>
          <w:numId w:val="17"/>
        </w:numPr>
        <w:spacing w:line="240" w:lineRule="auto"/>
        <w:ind w:left="426"/>
        <w:rPr>
          <w:color w:val="003056"/>
          <w:lang w:val="en-US"/>
        </w:rPr>
      </w:pPr>
      <w:r w:rsidRPr="0053496E">
        <w:rPr>
          <w:color w:val="003056"/>
          <w:lang w:val="en-US"/>
        </w:rPr>
        <w:t>Retention</w:t>
      </w:r>
      <w:r w:rsidR="0049214E" w:rsidRPr="0053496E">
        <w:rPr>
          <w:color w:val="003056"/>
          <w:lang w:val="en-US"/>
        </w:rPr>
        <w:t xml:space="preserve"> (</w:t>
      </w:r>
      <w:r w:rsidRPr="0053496E">
        <w:rPr>
          <w:color w:val="003056"/>
          <w:lang w:val="en-US"/>
        </w:rPr>
        <w:t>longer retention periods increases the dedup rate</w:t>
      </w:r>
      <w:r w:rsidR="0049214E" w:rsidRPr="0053496E">
        <w:rPr>
          <w:color w:val="003056"/>
          <w:lang w:val="en-US"/>
        </w:rPr>
        <w:t xml:space="preserve">, </w:t>
      </w:r>
      <w:r w:rsidRPr="0053496E">
        <w:rPr>
          <w:color w:val="003056"/>
          <w:lang w:val="en-US"/>
        </w:rPr>
        <w:t xml:space="preserve">but also the amount of data </w:t>
      </w:r>
      <w:r>
        <w:rPr>
          <w:color w:val="003056"/>
          <w:lang w:val="en-US"/>
        </w:rPr>
        <w:t>on the backup target</w:t>
      </w:r>
      <w:r w:rsidR="0049214E" w:rsidRPr="0053496E">
        <w:rPr>
          <w:color w:val="003056"/>
          <w:lang w:val="en-US"/>
        </w:rPr>
        <w:t>)</w:t>
      </w:r>
    </w:p>
    <w:p w:rsidR="0049214E" w:rsidRPr="0053496E" w:rsidRDefault="0053496E" w:rsidP="0049214E">
      <w:pPr>
        <w:pStyle w:val="Untertitel"/>
        <w:numPr>
          <w:ilvl w:val="0"/>
          <w:numId w:val="17"/>
        </w:numPr>
        <w:spacing w:line="240" w:lineRule="auto"/>
        <w:ind w:left="426"/>
        <w:rPr>
          <w:color w:val="003056"/>
          <w:lang w:val="en-US"/>
        </w:rPr>
      </w:pPr>
      <w:r w:rsidRPr="0053496E">
        <w:rPr>
          <w:color w:val="003056"/>
          <w:lang w:val="en-US"/>
        </w:rPr>
        <w:t>Global</w:t>
      </w:r>
      <w:r w:rsidR="0049214E" w:rsidRPr="0053496E">
        <w:rPr>
          <w:color w:val="003056"/>
          <w:lang w:val="en-US"/>
        </w:rPr>
        <w:t xml:space="preserve"> </w:t>
      </w:r>
      <w:r w:rsidRPr="0053496E">
        <w:rPr>
          <w:color w:val="003056"/>
          <w:lang w:val="en-US"/>
        </w:rPr>
        <w:t>Deduplication</w:t>
      </w:r>
      <w:r w:rsidR="0049214E" w:rsidRPr="0053496E">
        <w:rPr>
          <w:color w:val="003056"/>
          <w:lang w:val="en-US"/>
        </w:rPr>
        <w:t xml:space="preserve"> (</w:t>
      </w:r>
      <w:r w:rsidRPr="0053496E">
        <w:rPr>
          <w:color w:val="003056"/>
          <w:lang w:val="en-US"/>
        </w:rPr>
        <w:t>the more backup data is handled</w:t>
      </w:r>
      <w:r>
        <w:rPr>
          <w:color w:val="003056"/>
          <w:lang w:val="en-US"/>
        </w:rPr>
        <w:t xml:space="preserve"> in the</w:t>
      </w:r>
      <w:r w:rsidRPr="0053496E">
        <w:rPr>
          <w:color w:val="003056"/>
          <w:lang w:val="en-US"/>
        </w:rPr>
        <w:t xml:space="preserve"> cen</w:t>
      </w:r>
      <w:r>
        <w:rPr>
          <w:color w:val="003056"/>
          <w:lang w:val="en-US"/>
        </w:rPr>
        <w:t xml:space="preserve">tral index the better the dedup </w:t>
      </w:r>
      <w:r w:rsidRPr="0053496E">
        <w:rPr>
          <w:color w:val="003056"/>
          <w:lang w:val="en-US"/>
        </w:rPr>
        <w:t>rate</w:t>
      </w:r>
      <w:r>
        <w:rPr>
          <w:color w:val="003056"/>
          <w:lang w:val="en-US"/>
        </w:rPr>
        <w:t xml:space="preserve"> will be</w:t>
      </w:r>
      <w:r w:rsidR="0049214E" w:rsidRPr="0053496E">
        <w:rPr>
          <w:color w:val="003056"/>
          <w:lang w:val="en-US"/>
        </w:rPr>
        <w:t>)</w:t>
      </w:r>
    </w:p>
    <w:p w:rsidR="0049214E" w:rsidRPr="0053496E" w:rsidRDefault="0053496E" w:rsidP="0049214E">
      <w:pPr>
        <w:pStyle w:val="Untertitel"/>
        <w:numPr>
          <w:ilvl w:val="0"/>
          <w:numId w:val="17"/>
        </w:numPr>
        <w:spacing w:line="240" w:lineRule="auto"/>
        <w:ind w:left="426"/>
        <w:rPr>
          <w:color w:val="003056"/>
          <w:lang w:val="en-US"/>
        </w:rPr>
      </w:pPr>
      <w:r w:rsidRPr="0053496E">
        <w:rPr>
          <w:color w:val="003056"/>
          <w:lang w:val="en-US"/>
        </w:rPr>
        <w:t xml:space="preserve">Data formats </w:t>
      </w:r>
      <w:r w:rsidR="0049214E" w:rsidRPr="0053496E">
        <w:rPr>
          <w:color w:val="003056"/>
          <w:lang w:val="en-US"/>
        </w:rPr>
        <w:t>(</w:t>
      </w:r>
      <w:r>
        <w:rPr>
          <w:color w:val="003056"/>
          <w:lang w:val="en-US"/>
        </w:rPr>
        <w:t>e.g.</w:t>
      </w:r>
      <w:r w:rsidRPr="0053496E">
        <w:rPr>
          <w:color w:val="003056"/>
          <w:lang w:val="en-US"/>
        </w:rPr>
        <w:t xml:space="preserve"> picture or video data are</w:t>
      </w:r>
      <w:r>
        <w:rPr>
          <w:color w:val="003056"/>
          <w:lang w:val="en-US"/>
        </w:rPr>
        <w:t xml:space="preserve"> not </w:t>
      </w:r>
      <w:r w:rsidR="009E75E0">
        <w:rPr>
          <w:color w:val="003056"/>
          <w:lang w:val="en-US"/>
        </w:rPr>
        <w:t>suitable</w:t>
      </w:r>
      <w:r>
        <w:rPr>
          <w:color w:val="003056"/>
          <w:lang w:val="en-US"/>
        </w:rPr>
        <w:t xml:space="preserve"> for deduplication</w:t>
      </w:r>
      <w:r w:rsidR="0049214E" w:rsidRPr="0053496E">
        <w:rPr>
          <w:color w:val="003056"/>
          <w:lang w:val="en-US"/>
        </w:rPr>
        <w:t>)</w:t>
      </w:r>
    </w:p>
    <w:p w:rsidR="0049214E" w:rsidRPr="009E75E0" w:rsidRDefault="009E75E0" w:rsidP="0049214E">
      <w:pPr>
        <w:pStyle w:val="Untertitel"/>
        <w:numPr>
          <w:ilvl w:val="0"/>
          <w:numId w:val="17"/>
        </w:numPr>
        <w:spacing w:line="240" w:lineRule="auto"/>
        <w:ind w:left="426"/>
        <w:rPr>
          <w:color w:val="003056"/>
          <w:lang w:val="en-US"/>
        </w:rPr>
      </w:pPr>
      <w:r w:rsidRPr="009E75E0">
        <w:rPr>
          <w:color w:val="003056"/>
          <w:lang w:val="en-US"/>
        </w:rPr>
        <w:t>Encryption</w:t>
      </w:r>
      <w:r w:rsidR="0049214E" w:rsidRPr="009E75E0">
        <w:rPr>
          <w:color w:val="003056"/>
          <w:lang w:val="en-US"/>
        </w:rPr>
        <w:t xml:space="preserve"> (</w:t>
      </w:r>
      <w:r w:rsidRPr="009E75E0">
        <w:rPr>
          <w:color w:val="003056"/>
          <w:lang w:val="en-US"/>
        </w:rPr>
        <w:t>data should be encrypted or compressed after deduplication</w:t>
      </w:r>
      <w:r w:rsidR="0049214E" w:rsidRPr="009E75E0">
        <w:rPr>
          <w:color w:val="003056"/>
          <w:lang w:val="en-US"/>
        </w:rPr>
        <w:t>)</w:t>
      </w:r>
    </w:p>
    <w:p w:rsidR="0049214E" w:rsidRPr="00C351CD" w:rsidRDefault="009E75E0" w:rsidP="00A87211">
      <w:pPr>
        <w:pStyle w:val="Untertitel"/>
        <w:numPr>
          <w:ilvl w:val="0"/>
          <w:numId w:val="17"/>
        </w:numPr>
        <w:spacing w:line="240" w:lineRule="auto"/>
        <w:ind w:left="426"/>
        <w:rPr>
          <w:color w:val="003056"/>
          <w:lang w:val="en-US"/>
        </w:rPr>
      </w:pPr>
      <w:r w:rsidRPr="00C351CD">
        <w:rPr>
          <w:color w:val="003056"/>
          <w:lang w:val="en-US"/>
        </w:rPr>
        <w:t xml:space="preserve">The deduplication algorithm </w:t>
      </w:r>
      <w:r w:rsidR="0049214E" w:rsidRPr="00C351CD">
        <w:rPr>
          <w:color w:val="003056"/>
          <w:lang w:val="en-US"/>
        </w:rPr>
        <w:t xml:space="preserve">(SEP sesam </w:t>
      </w:r>
      <w:r w:rsidR="00C351CD" w:rsidRPr="00C351CD">
        <w:rPr>
          <w:color w:val="003056"/>
          <w:lang w:val="en-US"/>
        </w:rPr>
        <w:t>uses a</w:t>
      </w:r>
      <w:r w:rsidR="00C351CD">
        <w:rPr>
          <w:color w:val="003056"/>
          <w:lang w:val="en-US"/>
        </w:rPr>
        <w:t>n</w:t>
      </w:r>
      <w:r w:rsidR="00C351CD" w:rsidRPr="00C351CD">
        <w:rPr>
          <w:color w:val="003056"/>
          <w:lang w:val="en-US"/>
        </w:rPr>
        <w:t xml:space="preserve"> own developed and four times patented</w:t>
      </w:r>
      <w:r w:rsidR="00C351CD">
        <w:rPr>
          <w:color w:val="003056"/>
          <w:lang w:val="en-US"/>
        </w:rPr>
        <w:t>,</w:t>
      </w:r>
      <w:r w:rsidR="00C351CD" w:rsidRPr="00C351CD">
        <w:rPr>
          <w:color w:val="003056"/>
          <w:lang w:val="en-US"/>
        </w:rPr>
        <w:t xml:space="preserve"> highly efficient algorithm with variable block size</w:t>
      </w:r>
      <w:r w:rsidR="00A87211" w:rsidRPr="00C351CD">
        <w:rPr>
          <w:color w:val="003056"/>
          <w:lang w:val="en-US"/>
        </w:rPr>
        <w:t>)</w:t>
      </w:r>
    </w:p>
    <w:p w:rsidR="00C351CD" w:rsidRDefault="00C351CD" w:rsidP="00320BF2">
      <w:pPr>
        <w:pStyle w:val="Untertitel"/>
        <w:rPr>
          <w:color w:val="003056"/>
          <w:lang w:val="en-US"/>
        </w:rPr>
      </w:pPr>
      <w:r>
        <w:rPr>
          <w:color w:val="003056"/>
          <w:lang w:val="en-US"/>
        </w:rPr>
        <w:lastRenderedPageBreak/>
        <w:t>Issues strongly recommended to be considered with source deduplication:</w:t>
      </w:r>
    </w:p>
    <w:p w:rsidR="00320BF2" w:rsidRPr="00C351CD" w:rsidRDefault="00C351CD" w:rsidP="00320BF2">
      <w:pPr>
        <w:pStyle w:val="Untertitel"/>
        <w:numPr>
          <w:ilvl w:val="0"/>
          <w:numId w:val="19"/>
        </w:numPr>
        <w:jc w:val="left"/>
        <w:rPr>
          <w:color w:val="003056"/>
          <w:lang w:val="en-US"/>
        </w:rPr>
      </w:pPr>
      <w:r w:rsidRPr="00C351CD">
        <w:rPr>
          <w:b/>
          <w:color w:val="003056"/>
          <w:lang w:val="en-US"/>
        </w:rPr>
        <w:t xml:space="preserve">Initial Backup </w:t>
      </w:r>
      <w:r w:rsidR="00320BF2" w:rsidRPr="00C351CD">
        <w:rPr>
          <w:color w:val="003056"/>
          <w:lang w:val="en-US"/>
        </w:rPr>
        <w:br/>
      </w:r>
      <w:r w:rsidRPr="00C351CD">
        <w:rPr>
          <w:color w:val="003056"/>
          <w:lang w:val="en-US"/>
        </w:rPr>
        <w:t xml:space="preserve">The disadvantage of a WAN connection will particularly emerge with the first backup because the full amount of data has to be transmitted at least once. </w:t>
      </w:r>
      <w:r>
        <w:rPr>
          <w:color w:val="003056"/>
          <w:lang w:val="en-US"/>
        </w:rPr>
        <w:t xml:space="preserve">This is of course depending on what is already in the dedup store. </w:t>
      </w:r>
      <w:r w:rsidRPr="00C351CD">
        <w:rPr>
          <w:color w:val="003056"/>
          <w:lang w:val="en-US"/>
        </w:rPr>
        <w:t xml:space="preserve">For instance </w:t>
      </w:r>
      <w:r>
        <w:rPr>
          <w:color w:val="003056"/>
          <w:lang w:val="en-US"/>
        </w:rPr>
        <w:t xml:space="preserve">the </w:t>
      </w:r>
      <w:r w:rsidRPr="00C351CD">
        <w:rPr>
          <w:color w:val="003056"/>
          <w:lang w:val="en-US"/>
        </w:rPr>
        <w:t>amount of data to be transmitted will be much less for the initial backup of a second Windows VM. It is recommended to allocate a dedicated time slot for the initial backup (e.g. weekend).</w:t>
      </w:r>
    </w:p>
    <w:p w:rsidR="00320BF2" w:rsidRPr="009F10C0" w:rsidRDefault="00320BF2" w:rsidP="00EE552B">
      <w:pPr>
        <w:pStyle w:val="Untertitel"/>
        <w:numPr>
          <w:ilvl w:val="0"/>
          <w:numId w:val="19"/>
        </w:numPr>
        <w:jc w:val="left"/>
        <w:rPr>
          <w:color w:val="003056"/>
          <w:lang w:val="en-US"/>
        </w:rPr>
      </w:pPr>
      <w:r w:rsidRPr="00C351CD">
        <w:rPr>
          <w:b/>
          <w:color w:val="003056"/>
          <w:lang w:val="en-US"/>
        </w:rPr>
        <w:t>Restore</w:t>
      </w:r>
      <w:r w:rsidR="00EE552B" w:rsidRPr="00C351CD">
        <w:rPr>
          <w:color w:val="003056"/>
          <w:lang w:val="en-US"/>
        </w:rPr>
        <w:br/>
      </w:r>
      <w:r w:rsidR="00C351CD" w:rsidRPr="00C351CD">
        <w:rPr>
          <w:color w:val="003056"/>
          <w:lang w:val="en-US"/>
        </w:rPr>
        <w:t>Because of the WAN connection the restore of single files or small amount of data is possible of course</w:t>
      </w:r>
      <w:r w:rsidR="00DE3B22">
        <w:rPr>
          <w:color w:val="003056"/>
          <w:lang w:val="en-US"/>
        </w:rPr>
        <w:t>,</w:t>
      </w:r>
      <w:r w:rsidR="00C351CD" w:rsidRPr="00C351CD">
        <w:rPr>
          <w:color w:val="003056"/>
          <w:lang w:val="en-US"/>
        </w:rPr>
        <w:t xml:space="preserve"> however to </w:t>
      </w:r>
      <w:r w:rsidR="00C351CD">
        <w:rPr>
          <w:color w:val="003056"/>
          <w:lang w:val="en-US"/>
        </w:rPr>
        <w:t xml:space="preserve">restore bigger amounts of data have to be treated separately. </w:t>
      </w:r>
      <w:r w:rsidR="00C351CD" w:rsidRPr="00DE3B22">
        <w:rPr>
          <w:color w:val="003056"/>
          <w:lang w:val="en-US"/>
        </w:rPr>
        <w:t>Especially with disaster recovery when it is necessary to set up a complete server</w:t>
      </w:r>
      <w:r w:rsidR="009F10C0">
        <w:rPr>
          <w:color w:val="003056"/>
          <w:lang w:val="en-US"/>
        </w:rPr>
        <w:t>,</w:t>
      </w:r>
      <w:r w:rsidR="00C351CD" w:rsidRPr="00DE3B22">
        <w:rPr>
          <w:color w:val="003056"/>
          <w:lang w:val="en-US"/>
        </w:rPr>
        <w:t xml:space="preserve"> </w:t>
      </w:r>
      <w:r w:rsidR="00DE3B22" w:rsidRPr="00DE3B22">
        <w:rPr>
          <w:color w:val="003056"/>
          <w:lang w:val="en-US"/>
        </w:rPr>
        <w:t>specific measures have to be considered.</w:t>
      </w:r>
      <w:r w:rsidR="00DE3B22">
        <w:rPr>
          <w:color w:val="003056"/>
          <w:lang w:val="en-US"/>
        </w:rPr>
        <w:t xml:space="preserve"> </w:t>
      </w:r>
      <w:r w:rsidR="00DE3B22" w:rsidRPr="00DE3B22">
        <w:rPr>
          <w:color w:val="003056"/>
          <w:lang w:val="en-US"/>
        </w:rPr>
        <w:t>A method well-known from customers is to set up a server in the data center and then send this server physically via express to the</w:t>
      </w:r>
      <w:r w:rsidR="00DE3B22">
        <w:rPr>
          <w:color w:val="003056"/>
          <w:lang w:val="en-US"/>
        </w:rPr>
        <w:t xml:space="preserve"> remote</w:t>
      </w:r>
      <w:r w:rsidR="00DE3B22" w:rsidRPr="00DE3B22">
        <w:rPr>
          <w:color w:val="003056"/>
          <w:lang w:val="en-US"/>
        </w:rPr>
        <w:t xml:space="preserve"> office.</w:t>
      </w:r>
      <w:r w:rsidR="00DE3B22">
        <w:rPr>
          <w:color w:val="003056"/>
          <w:lang w:val="en-US"/>
        </w:rPr>
        <w:t xml:space="preserve"> </w:t>
      </w:r>
      <w:r w:rsidR="00DE3B22" w:rsidRPr="00DE3B22">
        <w:rPr>
          <w:color w:val="003056"/>
          <w:lang w:val="en-US"/>
        </w:rPr>
        <w:t>Thi</w:t>
      </w:r>
      <w:r w:rsidR="00202E0F">
        <w:rPr>
          <w:color w:val="003056"/>
          <w:lang w:val="en-US"/>
        </w:rPr>
        <w:t xml:space="preserve">s concept of course requires </w:t>
      </w:r>
      <w:r w:rsidR="00DE3B22" w:rsidRPr="00DE3B22">
        <w:rPr>
          <w:color w:val="003056"/>
          <w:lang w:val="en-US"/>
        </w:rPr>
        <w:t>consider</w:t>
      </w:r>
      <w:r w:rsidR="00202E0F">
        <w:rPr>
          <w:color w:val="003056"/>
          <w:lang w:val="en-US"/>
        </w:rPr>
        <w:t>ing</w:t>
      </w:r>
      <w:r w:rsidR="00DE3B22" w:rsidRPr="00DE3B22">
        <w:rPr>
          <w:color w:val="003056"/>
          <w:lang w:val="en-US"/>
        </w:rPr>
        <w:t xml:space="preserve"> the reachability of the remote location.</w:t>
      </w:r>
      <w:r w:rsidR="00DE3B22">
        <w:rPr>
          <w:color w:val="003056"/>
          <w:lang w:val="en-US"/>
        </w:rPr>
        <w:t xml:space="preserve"> </w:t>
      </w:r>
      <w:r w:rsidR="00C351CD" w:rsidRPr="00DE3B22">
        <w:rPr>
          <w:color w:val="003056"/>
          <w:lang w:val="en-US"/>
        </w:rPr>
        <w:t xml:space="preserve"> </w:t>
      </w:r>
    </w:p>
    <w:p w:rsidR="00FF4A0C" w:rsidRDefault="00FF4A0C" w:rsidP="00FF4A0C">
      <w:pPr>
        <w:pStyle w:val="Untertitel"/>
        <w:numPr>
          <w:ilvl w:val="0"/>
          <w:numId w:val="19"/>
        </w:numPr>
        <w:jc w:val="left"/>
        <w:rPr>
          <w:color w:val="003056"/>
          <w:lang w:val="en-US"/>
        </w:rPr>
      </w:pPr>
      <w:r w:rsidRPr="00DE3B22">
        <w:rPr>
          <w:b/>
          <w:color w:val="003056"/>
          <w:lang w:val="en-US"/>
        </w:rPr>
        <w:t xml:space="preserve">Backup </w:t>
      </w:r>
      <w:r w:rsidR="00C351CD" w:rsidRPr="00DE3B22">
        <w:rPr>
          <w:b/>
          <w:color w:val="003056"/>
          <w:lang w:val="en-US"/>
        </w:rPr>
        <w:t>to</w:t>
      </w:r>
      <w:r w:rsidRPr="00DE3B22">
        <w:rPr>
          <w:b/>
          <w:color w:val="003056"/>
          <w:lang w:val="en-US"/>
        </w:rPr>
        <w:t xml:space="preserve"> Tape</w:t>
      </w:r>
      <w:r w:rsidRPr="00DE3B22">
        <w:rPr>
          <w:b/>
          <w:color w:val="003056"/>
          <w:lang w:val="en-US"/>
        </w:rPr>
        <w:br/>
      </w:r>
      <w:proofErr w:type="gramStart"/>
      <w:r w:rsidR="00DE3B22" w:rsidRPr="00DE3B22">
        <w:rPr>
          <w:color w:val="003056"/>
          <w:lang w:val="en-US"/>
        </w:rPr>
        <w:t>To</w:t>
      </w:r>
      <w:proofErr w:type="gramEnd"/>
      <w:r w:rsidR="00DE3B22" w:rsidRPr="00DE3B22">
        <w:rPr>
          <w:color w:val="003056"/>
          <w:lang w:val="en-US"/>
        </w:rPr>
        <w:t xml:space="preserve"> fulfill the requirement for a backup to tape (e.g. archiving for compliance purposes) then this has to be accomplished in a follow-up task.</w:t>
      </w:r>
      <w:r w:rsidR="00DE3B22">
        <w:rPr>
          <w:color w:val="003056"/>
          <w:lang w:val="en-US"/>
        </w:rPr>
        <w:t xml:space="preserve"> </w:t>
      </w:r>
      <w:r w:rsidR="00202E0F">
        <w:rPr>
          <w:color w:val="003056"/>
          <w:lang w:val="en-US"/>
        </w:rPr>
        <w:t>It makes sense to ‘rehydrate’</w:t>
      </w:r>
      <w:r w:rsidR="00DE3B22" w:rsidRPr="00DE3B22">
        <w:rPr>
          <w:color w:val="003056"/>
          <w:lang w:val="en-US"/>
        </w:rPr>
        <w:t xml:space="preserve"> the deduplicated data before tape-out i.e. to re</w:t>
      </w:r>
      <w:r w:rsidR="00DE3B22">
        <w:rPr>
          <w:color w:val="003056"/>
          <w:lang w:val="en-US"/>
        </w:rPr>
        <w:t>verse the deduplication process</w:t>
      </w:r>
      <w:r w:rsidR="00ED7DB4" w:rsidRPr="00DE3B22">
        <w:rPr>
          <w:color w:val="003056"/>
          <w:lang w:val="en-US"/>
        </w:rPr>
        <w:t>.</w:t>
      </w:r>
    </w:p>
    <w:p w:rsidR="00DE3B22" w:rsidRPr="00DE3B22" w:rsidRDefault="00DE3B22" w:rsidP="00DE3B22">
      <w:pPr>
        <w:rPr>
          <w:lang w:val="en-US"/>
        </w:rPr>
      </w:pPr>
    </w:p>
    <w:p w:rsidR="00FF4A0C" w:rsidRDefault="009F10C0" w:rsidP="00D47C01">
      <w:pPr>
        <w:jc w:val="center"/>
      </w:pPr>
      <w:r>
        <w:rPr>
          <w:noProof/>
        </w:rPr>
        <w:drawing>
          <wp:inline distT="0" distB="0" distL="0" distR="0" wp14:anchorId="6545AC46" wp14:editId="3686F20D">
            <wp:extent cx="4600575" cy="17526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00575" cy="1752600"/>
                    </a:xfrm>
                    <a:prstGeom prst="rect">
                      <a:avLst/>
                    </a:prstGeom>
                  </pic:spPr>
                </pic:pic>
              </a:graphicData>
            </a:graphic>
          </wp:inline>
        </w:drawing>
      </w:r>
    </w:p>
    <w:p w:rsidR="00523C1F" w:rsidRDefault="00523C1F" w:rsidP="00236420">
      <w:pPr>
        <w:pStyle w:val="Untertitel"/>
        <w:rPr>
          <w:b/>
          <w:color w:val="003056"/>
        </w:rPr>
      </w:pPr>
    </w:p>
    <w:p w:rsidR="00DE3B22" w:rsidRDefault="00DE3B22" w:rsidP="00236420">
      <w:pPr>
        <w:pStyle w:val="Untertitel"/>
        <w:rPr>
          <w:b/>
          <w:color w:val="003056"/>
        </w:rPr>
      </w:pPr>
    </w:p>
    <w:p w:rsidR="007B514A" w:rsidRDefault="007B514A" w:rsidP="007B514A"/>
    <w:p w:rsidR="007B514A" w:rsidRPr="007B514A" w:rsidRDefault="007B514A" w:rsidP="007B514A"/>
    <w:p w:rsidR="00236420" w:rsidRPr="00893C80" w:rsidRDefault="00C351CD" w:rsidP="00236420">
      <w:pPr>
        <w:pStyle w:val="Untertitel"/>
        <w:rPr>
          <w:b/>
          <w:color w:val="003056"/>
        </w:rPr>
      </w:pPr>
      <w:proofErr w:type="spellStart"/>
      <w:r>
        <w:rPr>
          <w:b/>
          <w:color w:val="003056"/>
        </w:rPr>
        <w:t>Example</w:t>
      </w:r>
      <w:proofErr w:type="spellEnd"/>
      <w:r w:rsidR="00236420" w:rsidRPr="00893C80">
        <w:rPr>
          <w:b/>
          <w:color w:val="003056"/>
        </w:rPr>
        <w:t>:</w:t>
      </w:r>
    </w:p>
    <w:p w:rsidR="00236420" w:rsidRPr="00DE3B22" w:rsidRDefault="00236420" w:rsidP="00236420">
      <w:pPr>
        <w:pStyle w:val="Untertitel"/>
        <w:numPr>
          <w:ilvl w:val="0"/>
          <w:numId w:val="13"/>
        </w:numPr>
        <w:spacing w:line="240" w:lineRule="auto"/>
        <w:ind w:left="714" w:hanging="357"/>
        <w:rPr>
          <w:color w:val="003056"/>
          <w:lang w:val="en-US"/>
        </w:rPr>
      </w:pPr>
      <w:r w:rsidRPr="00DE3B22">
        <w:rPr>
          <w:color w:val="003056"/>
          <w:lang w:val="en-US"/>
        </w:rPr>
        <w:t xml:space="preserve">1 </w:t>
      </w:r>
      <w:r w:rsidR="00DE3B22" w:rsidRPr="00DE3B22">
        <w:rPr>
          <w:color w:val="003056"/>
          <w:lang w:val="en-US"/>
        </w:rPr>
        <w:t>remote office</w:t>
      </w:r>
      <w:r w:rsidRPr="00DE3B22">
        <w:rPr>
          <w:color w:val="003056"/>
          <w:lang w:val="en-US"/>
        </w:rPr>
        <w:t xml:space="preserve"> </w:t>
      </w:r>
      <w:r w:rsidR="00DE3B22">
        <w:rPr>
          <w:color w:val="003056"/>
          <w:lang w:val="en-US"/>
        </w:rPr>
        <w:t>with</w:t>
      </w:r>
      <w:r w:rsidRPr="00DE3B22">
        <w:rPr>
          <w:color w:val="003056"/>
          <w:lang w:val="en-US"/>
        </w:rPr>
        <w:t xml:space="preserve"> 2</w:t>
      </w:r>
      <w:r w:rsidR="00DE3B22">
        <w:rPr>
          <w:color w:val="003056"/>
          <w:lang w:val="en-US"/>
        </w:rPr>
        <w:t xml:space="preserve"> c</w:t>
      </w:r>
      <w:r w:rsidRPr="00DE3B22">
        <w:rPr>
          <w:color w:val="003056"/>
          <w:lang w:val="en-US"/>
        </w:rPr>
        <w:t xml:space="preserve">lients in </w:t>
      </w:r>
      <w:r w:rsidR="00DE3B22">
        <w:rPr>
          <w:color w:val="003056"/>
          <w:lang w:val="en-US"/>
        </w:rPr>
        <w:t>total</w:t>
      </w:r>
      <w:r w:rsidR="00202E0F">
        <w:rPr>
          <w:color w:val="003056"/>
          <w:lang w:val="en-US"/>
        </w:rPr>
        <w:t xml:space="preserve"> </w:t>
      </w:r>
      <w:r w:rsidRPr="00DE3B22">
        <w:rPr>
          <w:color w:val="003056"/>
          <w:lang w:val="en-US"/>
        </w:rPr>
        <w:t xml:space="preserve">1TB </w:t>
      </w:r>
      <w:r w:rsidR="00DE3B22">
        <w:rPr>
          <w:color w:val="003056"/>
          <w:lang w:val="en-US"/>
        </w:rPr>
        <w:t>of data</w:t>
      </w:r>
    </w:p>
    <w:p w:rsidR="00236420" w:rsidRPr="00DE3B22" w:rsidRDefault="00DE3B22" w:rsidP="00236420">
      <w:pPr>
        <w:pStyle w:val="Untertitel"/>
        <w:numPr>
          <w:ilvl w:val="0"/>
          <w:numId w:val="13"/>
        </w:numPr>
        <w:spacing w:line="240" w:lineRule="auto"/>
        <w:ind w:left="714" w:hanging="357"/>
        <w:rPr>
          <w:color w:val="003056"/>
          <w:lang w:val="en-US"/>
        </w:rPr>
      </w:pPr>
      <w:r w:rsidRPr="00DE3B22">
        <w:rPr>
          <w:color w:val="003056"/>
          <w:lang w:val="en-US"/>
        </w:rPr>
        <w:t>Change rate</w:t>
      </w:r>
      <w:r w:rsidR="00236420" w:rsidRPr="00DE3B22">
        <w:rPr>
          <w:color w:val="003056"/>
          <w:lang w:val="en-US"/>
        </w:rPr>
        <w:t xml:space="preserve"> </w:t>
      </w:r>
      <w:r w:rsidRPr="00DE3B22">
        <w:rPr>
          <w:color w:val="003056"/>
          <w:lang w:val="en-US"/>
        </w:rPr>
        <w:t>fo</w:t>
      </w:r>
      <w:r w:rsidR="0070227E" w:rsidRPr="00DE3B22">
        <w:rPr>
          <w:color w:val="003056"/>
          <w:lang w:val="en-US"/>
        </w:rPr>
        <w:t xml:space="preserve">r </w:t>
      </w:r>
      <w:r w:rsidRPr="00DE3B22">
        <w:rPr>
          <w:color w:val="003056"/>
          <w:lang w:val="en-US"/>
        </w:rPr>
        <w:t>blocks</w:t>
      </w:r>
      <w:r w:rsidR="0070227E" w:rsidRPr="00DE3B22">
        <w:rPr>
          <w:color w:val="003056"/>
          <w:lang w:val="en-US"/>
        </w:rPr>
        <w:t xml:space="preserve"> </w:t>
      </w:r>
      <w:r w:rsidR="00202E0F">
        <w:rPr>
          <w:color w:val="003056"/>
          <w:lang w:val="en-US"/>
        </w:rPr>
        <w:t>2%</w:t>
      </w:r>
    </w:p>
    <w:p w:rsidR="00236420" w:rsidRPr="007B514A" w:rsidRDefault="007B514A" w:rsidP="00236420">
      <w:pPr>
        <w:pStyle w:val="Untertitel"/>
        <w:numPr>
          <w:ilvl w:val="0"/>
          <w:numId w:val="13"/>
        </w:numPr>
        <w:spacing w:line="240" w:lineRule="auto"/>
        <w:ind w:left="714" w:hanging="357"/>
        <w:rPr>
          <w:color w:val="003056"/>
          <w:lang w:val="en-US"/>
        </w:rPr>
      </w:pPr>
      <w:r w:rsidRPr="007B514A">
        <w:rPr>
          <w:color w:val="003056"/>
          <w:lang w:val="en-US"/>
        </w:rPr>
        <w:t>A WAN connection with</w:t>
      </w:r>
      <w:r w:rsidR="00236420" w:rsidRPr="007B514A">
        <w:rPr>
          <w:color w:val="003056"/>
          <w:lang w:val="en-US"/>
        </w:rPr>
        <w:t xml:space="preserve"> 155Mbit/s (ATM)</w:t>
      </w:r>
    </w:p>
    <w:p w:rsidR="00236420" w:rsidRPr="00236420" w:rsidRDefault="00236420" w:rsidP="00236420">
      <w:pPr>
        <w:pStyle w:val="Untertitel"/>
        <w:numPr>
          <w:ilvl w:val="0"/>
          <w:numId w:val="13"/>
        </w:numPr>
        <w:spacing w:line="240" w:lineRule="auto"/>
        <w:ind w:left="714" w:hanging="357"/>
        <w:rPr>
          <w:color w:val="003056"/>
        </w:rPr>
      </w:pPr>
      <w:r w:rsidRPr="00236420">
        <w:rPr>
          <w:color w:val="003056"/>
        </w:rPr>
        <w:t>Dedup</w:t>
      </w:r>
      <w:r w:rsidR="007B514A">
        <w:rPr>
          <w:color w:val="003056"/>
        </w:rPr>
        <w:t xml:space="preserve"> </w:t>
      </w:r>
      <w:r w:rsidRPr="00236420">
        <w:rPr>
          <w:color w:val="003056"/>
        </w:rPr>
        <w:t xml:space="preserve">rate </w:t>
      </w:r>
      <w:r w:rsidR="007B514A">
        <w:rPr>
          <w:color w:val="003056"/>
        </w:rPr>
        <w:t>of</w:t>
      </w:r>
      <w:r w:rsidRPr="00236420">
        <w:rPr>
          <w:color w:val="003056"/>
        </w:rPr>
        <w:t xml:space="preserve"> 10:1</w:t>
      </w:r>
    </w:p>
    <w:p w:rsidR="00236420" w:rsidRPr="007B514A" w:rsidRDefault="007B514A" w:rsidP="00202E0F">
      <w:pPr>
        <w:pStyle w:val="Untertitel"/>
        <w:numPr>
          <w:ilvl w:val="0"/>
          <w:numId w:val="14"/>
        </w:numPr>
        <w:spacing w:line="240" w:lineRule="auto"/>
        <w:ind w:left="714" w:hanging="357"/>
        <w:jc w:val="left"/>
        <w:rPr>
          <w:color w:val="003056"/>
          <w:lang w:val="en-US"/>
        </w:rPr>
      </w:pPr>
      <w:r w:rsidRPr="007B514A">
        <w:rPr>
          <w:color w:val="003056"/>
          <w:lang w:val="en-US"/>
        </w:rPr>
        <w:t>Duration fo</w:t>
      </w:r>
      <w:r w:rsidR="00236420" w:rsidRPr="007B514A">
        <w:rPr>
          <w:color w:val="003056"/>
          <w:lang w:val="en-US"/>
        </w:rPr>
        <w:t xml:space="preserve">r </w:t>
      </w:r>
      <w:r w:rsidRPr="007B514A">
        <w:rPr>
          <w:color w:val="003056"/>
          <w:lang w:val="en-US"/>
        </w:rPr>
        <w:t xml:space="preserve">a </w:t>
      </w:r>
      <w:r w:rsidR="00202E0F">
        <w:rPr>
          <w:color w:val="003056"/>
          <w:lang w:val="en-US"/>
        </w:rPr>
        <w:t xml:space="preserve">logical </w:t>
      </w:r>
      <w:r w:rsidRPr="007B514A">
        <w:rPr>
          <w:color w:val="003056"/>
          <w:lang w:val="en-US"/>
        </w:rPr>
        <w:t>full</w:t>
      </w:r>
      <w:r w:rsidR="00236420" w:rsidRPr="007B514A">
        <w:rPr>
          <w:color w:val="003056"/>
          <w:lang w:val="en-US"/>
        </w:rPr>
        <w:t xml:space="preserve"> </w:t>
      </w:r>
      <w:r w:rsidRPr="007B514A">
        <w:rPr>
          <w:color w:val="003056"/>
          <w:lang w:val="en-US"/>
        </w:rPr>
        <w:t>backup</w:t>
      </w:r>
      <w:r w:rsidR="00202E0F">
        <w:rPr>
          <w:color w:val="003056"/>
          <w:lang w:val="en-US"/>
        </w:rPr>
        <w:t xml:space="preserve"> =</w:t>
      </w:r>
      <w:r w:rsidR="00202E0F">
        <w:rPr>
          <w:color w:val="003056"/>
          <w:lang w:val="en-US"/>
        </w:rPr>
        <w:br/>
        <w:t>1</w:t>
      </w:r>
      <w:r w:rsidR="00236420" w:rsidRPr="007B514A">
        <w:rPr>
          <w:color w:val="003056"/>
          <w:lang w:val="en-US"/>
        </w:rPr>
        <w:t>.000.000</w:t>
      </w:r>
      <w:r w:rsidR="00202E0F">
        <w:rPr>
          <w:color w:val="003056"/>
          <w:lang w:val="en-US"/>
        </w:rPr>
        <w:t>MB</w:t>
      </w:r>
      <w:r w:rsidR="00236420" w:rsidRPr="007B514A">
        <w:rPr>
          <w:color w:val="003056"/>
          <w:lang w:val="en-US"/>
        </w:rPr>
        <w:t xml:space="preserve"> * 8</w:t>
      </w:r>
      <w:r w:rsidR="00202E0F">
        <w:rPr>
          <w:color w:val="003056"/>
          <w:lang w:val="en-US"/>
        </w:rPr>
        <w:t>bits</w:t>
      </w:r>
      <w:r w:rsidR="00236420" w:rsidRPr="007B514A">
        <w:rPr>
          <w:color w:val="003056"/>
          <w:lang w:val="en-US"/>
        </w:rPr>
        <w:t xml:space="preserve"> </w:t>
      </w:r>
      <w:r w:rsidR="0070227E" w:rsidRPr="007B514A">
        <w:rPr>
          <w:color w:val="003056"/>
          <w:lang w:val="en-US"/>
        </w:rPr>
        <w:t>*0</w:t>
      </w:r>
      <w:proofErr w:type="gramStart"/>
      <w:r w:rsidR="0070227E" w:rsidRPr="007B514A">
        <w:rPr>
          <w:color w:val="003056"/>
          <w:lang w:val="en-US"/>
        </w:rPr>
        <w:t>,02</w:t>
      </w:r>
      <w:proofErr w:type="gramEnd"/>
      <w:r w:rsidR="0070227E" w:rsidRPr="007B514A">
        <w:rPr>
          <w:color w:val="003056"/>
          <w:lang w:val="en-US"/>
        </w:rPr>
        <w:t xml:space="preserve"> *0,1 </w:t>
      </w:r>
      <w:r w:rsidR="00236420" w:rsidRPr="007B514A">
        <w:rPr>
          <w:color w:val="003056"/>
          <w:lang w:val="en-US"/>
        </w:rPr>
        <w:t>/ 155</w:t>
      </w:r>
      <w:r w:rsidR="00202E0F">
        <w:rPr>
          <w:color w:val="003056"/>
          <w:lang w:val="en-US"/>
        </w:rPr>
        <w:t>Mbit/s</w:t>
      </w:r>
      <w:r w:rsidR="00236420" w:rsidRPr="007B514A">
        <w:rPr>
          <w:color w:val="003056"/>
          <w:lang w:val="en-US"/>
        </w:rPr>
        <w:t xml:space="preserve"> = ~</w:t>
      </w:r>
      <w:r w:rsidR="00202E0F">
        <w:rPr>
          <w:color w:val="003056"/>
          <w:lang w:val="en-US"/>
        </w:rPr>
        <w:t>1,7</w:t>
      </w:r>
      <w:r>
        <w:rPr>
          <w:color w:val="003056"/>
          <w:lang w:val="en-US"/>
        </w:rPr>
        <w:t xml:space="preserve"> minutes</w:t>
      </w:r>
    </w:p>
    <w:p w:rsidR="00523C1F" w:rsidRPr="007B514A" w:rsidRDefault="00523C1F" w:rsidP="00523C1F">
      <w:pPr>
        <w:rPr>
          <w:lang w:val="en-US"/>
        </w:rPr>
      </w:pPr>
    </w:p>
    <w:tbl>
      <w:tblPr>
        <w:tblStyle w:val="MittlereSchattierung1-Akzent6"/>
        <w:tblW w:w="0" w:type="auto"/>
        <w:tblBorders>
          <w:insideV w:val="single" w:sz="8" w:space="0" w:color="F9B074" w:themeColor="accent6" w:themeTint="BF"/>
        </w:tblBorders>
        <w:tblLook w:val="04A0" w:firstRow="1" w:lastRow="0" w:firstColumn="1" w:lastColumn="0" w:noHBand="0" w:noVBand="1"/>
      </w:tblPr>
      <w:tblGrid>
        <w:gridCol w:w="4616"/>
        <w:gridCol w:w="4617"/>
      </w:tblGrid>
      <w:tr w:rsidR="00FF4A0C" w:rsidRPr="00202E0F" w:rsidTr="002364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right w:val="none" w:sz="0" w:space="0" w:color="auto"/>
            </w:tcBorders>
          </w:tcPr>
          <w:p w:rsidR="00FF4A0C" w:rsidRPr="00202E0F" w:rsidRDefault="007B514A" w:rsidP="00236420">
            <w:pPr>
              <w:ind w:left="567"/>
              <w:jc w:val="center"/>
              <w:rPr>
                <w:lang w:val="en-US"/>
              </w:rPr>
            </w:pPr>
            <w:r w:rsidRPr="00202E0F">
              <w:rPr>
                <w:lang w:val="en-US"/>
              </w:rPr>
              <w:t>Pros</w:t>
            </w:r>
          </w:p>
        </w:tc>
        <w:tc>
          <w:tcPr>
            <w:tcW w:w="4617" w:type="dxa"/>
            <w:tcBorders>
              <w:top w:val="none" w:sz="0" w:space="0" w:color="auto"/>
              <w:left w:val="none" w:sz="0" w:space="0" w:color="auto"/>
              <w:bottom w:val="none" w:sz="0" w:space="0" w:color="auto"/>
              <w:right w:val="none" w:sz="0" w:space="0" w:color="auto"/>
            </w:tcBorders>
          </w:tcPr>
          <w:p w:rsidR="00FF4A0C" w:rsidRPr="00202E0F" w:rsidRDefault="007B514A" w:rsidP="00236420">
            <w:pPr>
              <w:ind w:left="629"/>
              <w:jc w:val="center"/>
              <w:cnfStyle w:val="100000000000" w:firstRow="1" w:lastRow="0" w:firstColumn="0" w:lastColumn="0" w:oddVBand="0" w:evenVBand="0" w:oddHBand="0" w:evenHBand="0" w:firstRowFirstColumn="0" w:firstRowLastColumn="0" w:lastRowFirstColumn="0" w:lastRowLastColumn="0"/>
              <w:rPr>
                <w:lang w:val="en-US"/>
              </w:rPr>
            </w:pPr>
            <w:r w:rsidRPr="00202E0F">
              <w:rPr>
                <w:lang w:val="en-US"/>
              </w:rPr>
              <w:t>Cons</w:t>
            </w:r>
          </w:p>
        </w:tc>
      </w:tr>
      <w:tr w:rsidR="00FF4A0C" w:rsidRPr="00F3663E" w:rsidTr="00236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FF4A0C" w:rsidRPr="00202E0F" w:rsidRDefault="00FF4A0C" w:rsidP="007B514A">
            <w:pPr>
              <w:ind w:left="567"/>
              <w:jc w:val="left"/>
              <w:rPr>
                <w:b w:val="0"/>
                <w:color w:val="002060"/>
                <w:lang w:val="en-US"/>
              </w:rPr>
            </w:pPr>
            <w:r>
              <w:rPr>
                <w:noProof/>
                <w:color w:val="002060"/>
              </w:rPr>
              <w:drawing>
                <wp:anchor distT="0" distB="0" distL="114300" distR="114300" simplePos="0" relativeHeight="251676672" behindDoc="0" locked="0" layoutInCell="1" allowOverlap="1" wp14:anchorId="70704DD5" wp14:editId="1F66D2E7">
                  <wp:simplePos x="0" y="0"/>
                  <wp:positionH relativeFrom="column">
                    <wp:posOffset>6985</wp:posOffset>
                  </wp:positionH>
                  <wp:positionV relativeFrom="paragraph">
                    <wp:posOffset>96520</wp:posOffset>
                  </wp:positionV>
                  <wp:extent cx="232410" cy="229235"/>
                  <wp:effectExtent l="0" t="0" r="0"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7B514A" w:rsidRPr="00202E0F">
              <w:rPr>
                <w:b w:val="0"/>
                <w:color w:val="002060"/>
                <w:lang w:val="en-US"/>
              </w:rPr>
              <w:t>central</w:t>
            </w:r>
            <w:r w:rsidRPr="00202E0F">
              <w:rPr>
                <w:b w:val="0"/>
                <w:color w:val="002060"/>
                <w:lang w:val="en-US"/>
              </w:rPr>
              <w:t xml:space="preserve"> </w:t>
            </w:r>
            <w:r w:rsidR="007B514A" w:rsidRPr="00202E0F">
              <w:rPr>
                <w:b w:val="0"/>
                <w:color w:val="002060"/>
                <w:lang w:val="en-US"/>
              </w:rPr>
              <w:t>b</w:t>
            </w:r>
            <w:r w:rsidRPr="00202E0F">
              <w:rPr>
                <w:b w:val="0"/>
                <w:color w:val="002060"/>
                <w:lang w:val="en-US"/>
              </w:rPr>
              <w:t>ackup</w:t>
            </w:r>
          </w:p>
        </w:tc>
        <w:tc>
          <w:tcPr>
            <w:tcW w:w="4617" w:type="dxa"/>
            <w:tcBorders>
              <w:left w:val="none" w:sz="0" w:space="0" w:color="auto"/>
            </w:tcBorders>
          </w:tcPr>
          <w:p w:rsidR="00FF4A0C" w:rsidRPr="007B514A" w:rsidRDefault="00FF4A0C" w:rsidP="007B514A">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r>
              <w:rPr>
                <w:noProof/>
              </w:rPr>
              <w:drawing>
                <wp:anchor distT="0" distB="0" distL="114300" distR="114300" simplePos="0" relativeHeight="251678720" behindDoc="0" locked="0" layoutInCell="1" allowOverlap="1" wp14:anchorId="46B59866" wp14:editId="3FA44889">
                  <wp:simplePos x="0" y="0"/>
                  <wp:positionH relativeFrom="column">
                    <wp:posOffset>79375</wp:posOffset>
                  </wp:positionH>
                  <wp:positionV relativeFrom="paragraph">
                    <wp:posOffset>57150</wp:posOffset>
                  </wp:positionV>
                  <wp:extent cx="165735" cy="229870"/>
                  <wp:effectExtent l="0" t="0" r="5715"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C15989" w:rsidRPr="007B514A">
              <w:rPr>
                <w:color w:val="002060"/>
                <w:lang w:val="en-US"/>
              </w:rPr>
              <w:t>i</w:t>
            </w:r>
            <w:r w:rsidR="007B514A" w:rsidRPr="007B514A">
              <w:rPr>
                <w:color w:val="002060"/>
                <w:lang w:val="en-US"/>
              </w:rPr>
              <w:t>nitial b</w:t>
            </w:r>
            <w:r w:rsidR="00236420" w:rsidRPr="007B514A">
              <w:rPr>
                <w:color w:val="002060"/>
                <w:lang w:val="en-US"/>
              </w:rPr>
              <w:t>ackup</w:t>
            </w:r>
            <w:r w:rsidR="007B514A" w:rsidRPr="007B514A">
              <w:rPr>
                <w:color w:val="002060"/>
                <w:lang w:val="en-US"/>
              </w:rPr>
              <w:t xml:space="preserve"> (amount of data </w:t>
            </w:r>
            <w:r w:rsidR="00202E0F">
              <w:rPr>
                <w:color w:val="002060"/>
                <w:lang w:val="en-US"/>
              </w:rPr>
              <w:t xml:space="preserve">almost the same </w:t>
            </w:r>
            <w:r w:rsidR="007B514A" w:rsidRPr="007B514A">
              <w:rPr>
                <w:color w:val="002060"/>
                <w:lang w:val="en-US"/>
              </w:rPr>
              <w:t>as without dedup)</w:t>
            </w:r>
          </w:p>
        </w:tc>
      </w:tr>
      <w:tr w:rsidR="00FF4A0C" w:rsidRPr="007B514A" w:rsidTr="00236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FF4A0C" w:rsidRPr="00202E0F" w:rsidRDefault="00FF4A0C" w:rsidP="007B514A">
            <w:pPr>
              <w:ind w:left="567"/>
              <w:jc w:val="left"/>
              <w:rPr>
                <w:b w:val="0"/>
                <w:color w:val="002060"/>
                <w:lang w:val="en-US"/>
              </w:rPr>
            </w:pPr>
            <w:r>
              <w:rPr>
                <w:noProof/>
                <w:color w:val="002060"/>
              </w:rPr>
              <w:drawing>
                <wp:anchor distT="0" distB="0" distL="114300" distR="114300" simplePos="0" relativeHeight="251679744" behindDoc="0" locked="0" layoutInCell="1" allowOverlap="1" wp14:anchorId="25468941" wp14:editId="1E0C3EEF">
                  <wp:simplePos x="0" y="0"/>
                  <wp:positionH relativeFrom="column">
                    <wp:posOffset>8255</wp:posOffset>
                  </wp:positionH>
                  <wp:positionV relativeFrom="paragraph">
                    <wp:posOffset>72390</wp:posOffset>
                  </wp:positionV>
                  <wp:extent cx="232410" cy="229235"/>
                  <wp:effectExtent l="0" t="0" r="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7B514A" w:rsidRPr="00202E0F">
              <w:rPr>
                <w:b w:val="0"/>
                <w:color w:val="002060"/>
                <w:lang w:val="en-US"/>
              </w:rPr>
              <w:t>simple configuration</w:t>
            </w:r>
          </w:p>
        </w:tc>
        <w:tc>
          <w:tcPr>
            <w:tcW w:w="4617" w:type="dxa"/>
            <w:tcBorders>
              <w:left w:val="none" w:sz="0" w:space="0" w:color="auto"/>
            </w:tcBorders>
          </w:tcPr>
          <w:p w:rsidR="00FF4A0C" w:rsidRPr="007B514A" w:rsidRDefault="00FF4A0C" w:rsidP="007B514A">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r>
              <w:rPr>
                <w:noProof/>
                <w:color w:val="002060"/>
              </w:rPr>
              <w:drawing>
                <wp:anchor distT="0" distB="0" distL="114300" distR="114300" simplePos="0" relativeHeight="251680768" behindDoc="0" locked="0" layoutInCell="1" allowOverlap="1" wp14:anchorId="56D712C4" wp14:editId="13F7CF09">
                  <wp:simplePos x="0" y="0"/>
                  <wp:positionH relativeFrom="column">
                    <wp:posOffset>69850</wp:posOffset>
                  </wp:positionH>
                  <wp:positionV relativeFrom="paragraph">
                    <wp:posOffset>59690</wp:posOffset>
                  </wp:positionV>
                  <wp:extent cx="165735" cy="229870"/>
                  <wp:effectExtent l="0" t="0" r="5715"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7B514A" w:rsidRPr="007B514A">
              <w:rPr>
                <w:color w:val="002060"/>
                <w:lang w:val="en-US"/>
              </w:rPr>
              <w:t xml:space="preserve">big restores, </w:t>
            </w:r>
            <w:r w:rsidR="007B514A">
              <w:rPr>
                <w:color w:val="002060"/>
                <w:lang w:val="en-US"/>
              </w:rPr>
              <w:t>d</w:t>
            </w:r>
            <w:r w:rsidR="00236420" w:rsidRPr="007B514A">
              <w:rPr>
                <w:color w:val="002060"/>
                <w:lang w:val="en-US"/>
              </w:rPr>
              <w:t xml:space="preserve">isaster </w:t>
            </w:r>
            <w:r w:rsidR="007B514A">
              <w:rPr>
                <w:color w:val="002060"/>
                <w:lang w:val="en-US"/>
              </w:rPr>
              <w:t>r</w:t>
            </w:r>
            <w:r w:rsidR="00236420" w:rsidRPr="007B514A">
              <w:rPr>
                <w:color w:val="002060"/>
                <w:lang w:val="en-US"/>
              </w:rPr>
              <w:t>ecovery</w:t>
            </w:r>
          </w:p>
        </w:tc>
      </w:tr>
      <w:tr w:rsidR="00FF4A0C" w:rsidRPr="00F3663E" w:rsidTr="00236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FF4A0C" w:rsidRPr="007F27AE" w:rsidRDefault="00FF4A0C" w:rsidP="007B514A">
            <w:pPr>
              <w:ind w:left="567"/>
              <w:jc w:val="left"/>
              <w:rPr>
                <w:b w:val="0"/>
                <w:color w:val="002060"/>
              </w:rPr>
            </w:pPr>
            <w:r>
              <w:rPr>
                <w:noProof/>
                <w:color w:val="002060"/>
              </w:rPr>
              <w:drawing>
                <wp:anchor distT="0" distB="0" distL="114300" distR="114300" simplePos="0" relativeHeight="251681792" behindDoc="0" locked="0" layoutInCell="1" allowOverlap="1" wp14:anchorId="307A92B8" wp14:editId="695B6B37">
                  <wp:simplePos x="0" y="0"/>
                  <wp:positionH relativeFrom="column">
                    <wp:posOffset>8255</wp:posOffset>
                  </wp:positionH>
                  <wp:positionV relativeFrom="paragraph">
                    <wp:posOffset>72390</wp:posOffset>
                  </wp:positionV>
                  <wp:extent cx="232410" cy="229235"/>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7B514A">
              <w:rPr>
                <w:b w:val="0"/>
                <w:color w:val="002060"/>
              </w:rPr>
              <w:t xml:space="preserve">permanent </w:t>
            </w:r>
            <w:proofErr w:type="spellStart"/>
            <w:r w:rsidR="007B514A">
              <w:rPr>
                <w:b w:val="0"/>
                <w:color w:val="002060"/>
              </w:rPr>
              <w:t>logical</w:t>
            </w:r>
            <w:proofErr w:type="spellEnd"/>
            <w:r w:rsidR="007B514A">
              <w:rPr>
                <w:b w:val="0"/>
                <w:color w:val="002060"/>
              </w:rPr>
              <w:t xml:space="preserve"> </w:t>
            </w:r>
            <w:proofErr w:type="spellStart"/>
            <w:r w:rsidR="007B514A">
              <w:rPr>
                <w:b w:val="0"/>
                <w:color w:val="002060"/>
              </w:rPr>
              <w:t>full</w:t>
            </w:r>
            <w:proofErr w:type="spellEnd"/>
            <w:r w:rsidR="007B514A">
              <w:rPr>
                <w:b w:val="0"/>
                <w:color w:val="002060"/>
              </w:rPr>
              <w:t xml:space="preserve"> </w:t>
            </w:r>
            <w:proofErr w:type="spellStart"/>
            <w:r w:rsidR="007B514A">
              <w:rPr>
                <w:b w:val="0"/>
                <w:color w:val="002060"/>
              </w:rPr>
              <w:t>backups</w:t>
            </w:r>
            <w:proofErr w:type="spellEnd"/>
          </w:p>
        </w:tc>
        <w:tc>
          <w:tcPr>
            <w:tcW w:w="4617" w:type="dxa"/>
            <w:tcBorders>
              <w:left w:val="none" w:sz="0" w:space="0" w:color="auto"/>
            </w:tcBorders>
          </w:tcPr>
          <w:p w:rsidR="00FF4A0C" w:rsidRPr="007B514A" w:rsidRDefault="00FF4A0C" w:rsidP="007B514A">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r>
              <w:rPr>
                <w:noProof/>
                <w:color w:val="002060"/>
              </w:rPr>
              <w:drawing>
                <wp:anchor distT="0" distB="0" distL="114300" distR="114300" simplePos="0" relativeHeight="251682816" behindDoc="0" locked="0" layoutInCell="1" allowOverlap="1" wp14:anchorId="732D1D08" wp14:editId="24BFA602">
                  <wp:simplePos x="0" y="0"/>
                  <wp:positionH relativeFrom="column">
                    <wp:posOffset>69850</wp:posOffset>
                  </wp:positionH>
                  <wp:positionV relativeFrom="paragraph">
                    <wp:posOffset>48260</wp:posOffset>
                  </wp:positionV>
                  <wp:extent cx="165735" cy="229870"/>
                  <wp:effectExtent l="0" t="0" r="5715"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7B514A" w:rsidRPr="007B514A">
              <w:rPr>
                <w:color w:val="002060"/>
                <w:lang w:val="en-US"/>
              </w:rPr>
              <w:t>must use disk, migration on tape</w:t>
            </w:r>
            <w:r w:rsidR="007B514A">
              <w:rPr>
                <w:color w:val="002060"/>
                <w:lang w:val="en-US"/>
              </w:rPr>
              <w:t xml:space="preserve"> as </w:t>
            </w:r>
            <w:r w:rsidR="007B514A" w:rsidRPr="007B514A">
              <w:rPr>
                <w:color w:val="002060"/>
                <w:lang w:val="en-US"/>
              </w:rPr>
              <w:t>follow-up</w:t>
            </w:r>
            <w:r w:rsidR="007B514A">
              <w:rPr>
                <w:color w:val="002060"/>
                <w:lang w:val="en-US"/>
              </w:rPr>
              <w:t xml:space="preserve"> task</w:t>
            </w:r>
          </w:p>
        </w:tc>
      </w:tr>
      <w:tr w:rsidR="004B43E2" w:rsidTr="003D10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4B43E2" w:rsidRPr="007B514A" w:rsidRDefault="004B43E2" w:rsidP="007B514A">
            <w:pPr>
              <w:ind w:left="567"/>
              <w:jc w:val="left"/>
              <w:rPr>
                <w:b w:val="0"/>
                <w:noProof/>
                <w:color w:val="002060"/>
                <w:lang w:val="en-US"/>
              </w:rPr>
            </w:pPr>
            <w:r w:rsidRPr="00236420">
              <w:rPr>
                <w:noProof/>
                <w:color w:val="002060"/>
              </w:rPr>
              <w:drawing>
                <wp:anchor distT="0" distB="0" distL="114300" distR="114300" simplePos="0" relativeHeight="251686912" behindDoc="0" locked="0" layoutInCell="1" allowOverlap="1" wp14:anchorId="53B3F7B4" wp14:editId="3A329187">
                  <wp:simplePos x="0" y="0"/>
                  <wp:positionH relativeFrom="column">
                    <wp:posOffset>8255</wp:posOffset>
                  </wp:positionH>
                  <wp:positionV relativeFrom="paragraph">
                    <wp:posOffset>95250</wp:posOffset>
                  </wp:positionV>
                  <wp:extent cx="232410" cy="229235"/>
                  <wp:effectExtent l="0" t="0" r="0" b="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7B514A" w:rsidRPr="007B514A">
              <w:rPr>
                <w:b w:val="0"/>
                <w:color w:val="002060"/>
                <w:lang w:val="en-US"/>
              </w:rPr>
              <w:t xml:space="preserve">medium amount of data, more than a few clients </w:t>
            </w:r>
          </w:p>
        </w:tc>
        <w:tc>
          <w:tcPr>
            <w:tcW w:w="4617" w:type="dxa"/>
            <w:tcBorders>
              <w:left w:val="none" w:sz="0" w:space="0" w:color="auto"/>
            </w:tcBorders>
          </w:tcPr>
          <w:p w:rsidR="004B43E2" w:rsidRPr="007F27AE" w:rsidRDefault="004B43E2" w:rsidP="007B514A">
            <w:pPr>
              <w:ind w:left="629"/>
              <w:jc w:val="left"/>
              <w:cnfStyle w:val="000000010000" w:firstRow="0" w:lastRow="0" w:firstColumn="0" w:lastColumn="0" w:oddVBand="0" w:evenVBand="0" w:oddHBand="0" w:evenHBand="1" w:firstRowFirstColumn="0" w:firstRowLastColumn="0" w:lastRowFirstColumn="0" w:lastRowLastColumn="0"/>
              <w:rPr>
                <w:color w:val="002060"/>
              </w:rPr>
            </w:pPr>
            <w:r>
              <w:rPr>
                <w:noProof/>
                <w:color w:val="002060"/>
              </w:rPr>
              <w:drawing>
                <wp:anchor distT="0" distB="0" distL="114300" distR="114300" simplePos="0" relativeHeight="251687936" behindDoc="0" locked="0" layoutInCell="1" allowOverlap="1" wp14:anchorId="4105B96A" wp14:editId="13A6FB64">
                  <wp:simplePos x="0" y="0"/>
                  <wp:positionH relativeFrom="column">
                    <wp:posOffset>59055</wp:posOffset>
                  </wp:positionH>
                  <wp:positionV relativeFrom="paragraph">
                    <wp:posOffset>104775</wp:posOffset>
                  </wp:positionV>
                  <wp:extent cx="165735" cy="229870"/>
                  <wp:effectExtent l="0" t="0" r="5715" b="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C15989">
              <w:rPr>
                <w:color w:val="002060"/>
              </w:rPr>
              <w:t>g</w:t>
            </w:r>
            <w:r w:rsidR="007B514A">
              <w:rPr>
                <w:color w:val="002060"/>
              </w:rPr>
              <w:t>lobal</w:t>
            </w:r>
            <w:r>
              <w:rPr>
                <w:color w:val="002060"/>
              </w:rPr>
              <w:t xml:space="preserve"> </w:t>
            </w:r>
            <w:r w:rsidR="007B514A">
              <w:rPr>
                <w:color w:val="002060"/>
              </w:rPr>
              <w:t xml:space="preserve">deduplication </w:t>
            </w:r>
            <w:proofErr w:type="spellStart"/>
            <w:r w:rsidR="007B514A">
              <w:rPr>
                <w:color w:val="002060"/>
              </w:rPr>
              <w:t>recomme</w:t>
            </w:r>
            <w:r w:rsidR="00202E0F">
              <w:rPr>
                <w:color w:val="002060"/>
              </w:rPr>
              <w:t>n</w:t>
            </w:r>
            <w:r w:rsidR="007B514A">
              <w:rPr>
                <w:color w:val="002060"/>
              </w:rPr>
              <w:t>ded</w:t>
            </w:r>
            <w:proofErr w:type="spellEnd"/>
          </w:p>
        </w:tc>
      </w:tr>
      <w:tr w:rsidR="00C15989" w:rsidRPr="00F3663E" w:rsidTr="003D1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C15989" w:rsidRPr="00236420" w:rsidRDefault="00C15989" w:rsidP="003D1060">
            <w:pPr>
              <w:ind w:left="567"/>
              <w:jc w:val="left"/>
              <w:rPr>
                <w:b w:val="0"/>
                <w:color w:val="002060"/>
              </w:rPr>
            </w:pPr>
          </w:p>
        </w:tc>
        <w:tc>
          <w:tcPr>
            <w:tcW w:w="4617" w:type="dxa"/>
            <w:tcBorders>
              <w:left w:val="none" w:sz="0" w:space="0" w:color="auto"/>
            </w:tcBorders>
          </w:tcPr>
          <w:p w:rsidR="00C15989" w:rsidRPr="007B514A" w:rsidRDefault="00C15989" w:rsidP="00202E0F">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r>
              <w:rPr>
                <w:noProof/>
                <w:color w:val="002060"/>
              </w:rPr>
              <w:drawing>
                <wp:anchor distT="0" distB="0" distL="114300" distR="114300" simplePos="0" relativeHeight="251689984" behindDoc="0" locked="0" layoutInCell="1" allowOverlap="1" wp14:anchorId="7E8AE2CD" wp14:editId="312BC5F0">
                  <wp:simplePos x="0" y="0"/>
                  <wp:positionH relativeFrom="column">
                    <wp:posOffset>59055</wp:posOffset>
                  </wp:positionH>
                  <wp:positionV relativeFrom="paragraph">
                    <wp:posOffset>171450</wp:posOffset>
                  </wp:positionV>
                  <wp:extent cx="165735" cy="229870"/>
                  <wp:effectExtent l="0" t="0" r="5715"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7B514A" w:rsidRPr="007B514A">
              <w:rPr>
                <w:color w:val="002060"/>
                <w:lang w:val="en-US"/>
              </w:rPr>
              <w:t xml:space="preserve">puts a bit more </w:t>
            </w:r>
            <w:r w:rsidR="00202E0F">
              <w:rPr>
                <w:color w:val="002060"/>
                <w:lang w:val="en-US"/>
              </w:rPr>
              <w:t>work</w:t>
            </w:r>
            <w:r w:rsidR="007B514A" w:rsidRPr="007B514A">
              <w:rPr>
                <w:color w:val="002060"/>
                <w:lang w:val="en-US"/>
              </w:rPr>
              <w:t>load on the clients</w:t>
            </w:r>
          </w:p>
        </w:tc>
      </w:tr>
      <w:tr w:rsidR="00FF4A0C" w:rsidRPr="00F3663E" w:rsidTr="00236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FF4A0C" w:rsidRPr="007B514A" w:rsidRDefault="00FF4A0C" w:rsidP="00FF4A0C">
            <w:pPr>
              <w:ind w:left="567"/>
              <w:jc w:val="left"/>
              <w:rPr>
                <w:b w:val="0"/>
                <w:color w:val="002060"/>
                <w:lang w:val="en-US"/>
              </w:rPr>
            </w:pPr>
          </w:p>
        </w:tc>
        <w:tc>
          <w:tcPr>
            <w:tcW w:w="4617" w:type="dxa"/>
            <w:tcBorders>
              <w:left w:val="none" w:sz="0" w:space="0" w:color="auto"/>
            </w:tcBorders>
          </w:tcPr>
          <w:p w:rsidR="00FF4A0C" w:rsidRPr="007B514A" w:rsidRDefault="007B514A" w:rsidP="007B514A">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r>
              <w:rPr>
                <w:noProof/>
                <w:color w:val="002060"/>
              </w:rPr>
              <w:drawing>
                <wp:anchor distT="0" distB="0" distL="114300" distR="114300" simplePos="0" relativeHeight="251684864" behindDoc="0" locked="0" layoutInCell="1" allowOverlap="1" wp14:anchorId="178EDD57" wp14:editId="5ECE228D">
                  <wp:simplePos x="0" y="0"/>
                  <wp:positionH relativeFrom="column">
                    <wp:posOffset>78105</wp:posOffset>
                  </wp:positionH>
                  <wp:positionV relativeFrom="paragraph">
                    <wp:posOffset>180975</wp:posOffset>
                  </wp:positionV>
                  <wp:extent cx="165735" cy="229870"/>
                  <wp:effectExtent l="0" t="0" r="5715" b="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7B514A">
              <w:rPr>
                <w:color w:val="002060"/>
                <w:lang w:val="en-US"/>
              </w:rPr>
              <w:t>Increased risk of data loss in case of inconsistencies with the data storage</w:t>
            </w:r>
          </w:p>
        </w:tc>
      </w:tr>
    </w:tbl>
    <w:p w:rsidR="00FF4A0C" w:rsidRPr="007B514A" w:rsidRDefault="00FF4A0C" w:rsidP="00FF4A0C">
      <w:pPr>
        <w:rPr>
          <w:lang w:val="en-US"/>
        </w:rPr>
      </w:pPr>
    </w:p>
    <w:p w:rsidR="00FC06B5" w:rsidRPr="007B514A" w:rsidRDefault="00FC06B5">
      <w:pPr>
        <w:spacing w:before="0" w:after="0" w:line="240" w:lineRule="auto"/>
        <w:jc w:val="left"/>
        <w:rPr>
          <w:b/>
          <w:color w:val="003056"/>
          <w:kern w:val="32"/>
          <w:sz w:val="32"/>
          <w:szCs w:val="32"/>
          <w:lang w:val="en-US"/>
        </w:rPr>
      </w:pPr>
      <w:r w:rsidRPr="007B514A">
        <w:rPr>
          <w:lang w:val="en-US"/>
        </w:rPr>
        <w:br w:type="page"/>
      </w:r>
    </w:p>
    <w:p w:rsidR="00021950" w:rsidRPr="009B2BFB" w:rsidRDefault="00387E1A" w:rsidP="00021950">
      <w:pPr>
        <w:pStyle w:val="berschrift1"/>
        <w:rPr>
          <w:lang w:val="en-US"/>
        </w:rPr>
      </w:pPr>
      <w:bookmarkStart w:id="7" w:name="_Toc410920882"/>
      <w:r w:rsidRPr="009B2BFB">
        <w:rPr>
          <w:lang w:val="en-US"/>
        </w:rPr>
        <w:lastRenderedPageBreak/>
        <w:t>Replic</w:t>
      </w:r>
      <w:r w:rsidR="00772374" w:rsidRPr="009B2BFB">
        <w:rPr>
          <w:lang w:val="en-US"/>
        </w:rPr>
        <w:t xml:space="preserve">ation </w:t>
      </w:r>
      <w:r w:rsidRPr="009B2BFB">
        <w:rPr>
          <w:lang w:val="en-US"/>
        </w:rPr>
        <w:t>with</w:t>
      </w:r>
      <w:r w:rsidR="00021950" w:rsidRPr="009B2BFB">
        <w:rPr>
          <w:lang w:val="en-US"/>
        </w:rPr>
        <w:t xml:space="preserve"> Dedupli</w:t>
      </w:r>
      <w:r w:rsidRPr="009B2BFB">
        <w:rPr>
          <w:lang w:val="en-US"/>
        </w:rPr>
        <w:t>cation</w:t>
      </w:r>
      <w:bookmarkEnd w:id="7"/>
    </w:p>
    <w:p w:rsidR="009B2BFB" w:rsidRPr="009B2BFB" w:rsidRDefault="009B2BFB" w:rsidP="00721DCC">
      <w:pPr>
        <w:pStyle w:val="Untertitel"/>
        <w:rPr>
          <w:color w:val="003056"/>
          <w:lang w:val="en-US"/>
        </w:rPr>
      </w:pPr>
      <w:r w:rsidRPr="009B2BFB">
        <w:rPr>
          <w:color w:val="003056"/>
          <w:lang w:val="en-US"/>
        </w:rPr>
        <w:t xml:space="preserve">To make a replication more efficient </w:t>
      </w:r>
      <w:r w:rsidR="0010322C">
        <w:rPr>
          <w:color w:val="003056"/>
          <w:lang w:val="en-US"/>
        </w:rPr>
        <w:t xml:space="preserve">this is done best by means of </w:t>
      </w:r>
      <w:r w:rsidRPr="009B2BFB">
        <w:rPr>
          <w:color w:val="003056"/>
          <w:lang w:val="en-US"/>
        </w:rPr>
        <w:t>deduplication</w:t>
      </w:r>
      <w:r>
        <w:rPr>
          <w:color w:val="003056"/>
          <w:lang w:val="en-US"/>
        </w:rPr>
        <w:t>.</w:t>
      </w:r>
      <w:r w:rsidR="0010322C">
        <w:rPr>
          <w:color w:val="003056"/>
          <w:lang w:val="en-US"/>
        </w:rPr>
        <w:t xml:space="preserve"> The amount of data to be transmitted will be reduced so efficiently that with the current WAN technology (ATM) even a synchronous replication of data of almost any size is feasible. This technology in the past being a focus of the storage hardware vendors has now been well-established as a pure software feature. Replication via software has the advantage that the backup software keeps control over all the backups and in case of disaster recovery is able to restore from the replication at once. Hardware vendors tend to underline the software transparent replication as hardware benefit. On the other side they are trying to meet the requirements </w:t>
      </w:r>
      <w:r w:rsidR="00BE01E2">
        <w:rPr>
          <w:color w:val="003056"/>
          <w:lang w:val="en-US"/>
        </w:rPr>
        <w:t xml:space="preserve">for cooperation of hardware and software vendors by supporting interfaces like Symantec OST (Open Storage Technology) or DD Boost for NetWorker with EMC Data Domain. However these interfaces are all proprietary to lock-in to </w:t>
      </w:r>
      <w:r w:rsidR="00202E0F">
        <w:rPr>
          <w:color w:val="003056"/>
          <w:lang w:val="en-US"/>
        </w:rPr>
        <w:t xml:space="preserve">a </w:t>
      </w:r>
      <w:r w:rsidR="00BE01E2">
        <w:rPr>
          <w:color w:val="003056"/>
          <w:lang w:val="en-US"/>
        </w:rPr>
        <w:t>specific software vendor.</w:t>
      </w:r>
    </w:p>
    <w:p w:rsidR="00BE01E2" w:rsidRPr="00BE01E2" w:rsidRDefault="00BE01E2" w:rsidP="00796C9C">
      <w:pPr>
        <w:pStyle w:val="Untertitel"/>
        <w:rPr>
          <w:color w:val="003056"/>
          <w:lang w:val="en-US"/>
        </w:rPr>
      </w:pPr>
      <w:r w:rsidRPr="00BE01E2">
        <w:rPr>
          <w:color w:val="003056"/>
          <w:lang w:val="en-US"/>
        </w:rPr>
        <w:t xml:space="preserve">Replication in SEP sesam will be </w:t>
      </w:r>
      <w:r>
        <w:rPr>
          <w:color w:val="003056"/>
          <w:lang w:val="en-US"/>
        </w:rPr>
        <w:t>accomplished</w:t>
      </w:r>
      <w:r w:rsidRPr="00BE01E2">
        <w:rPr>
          <w:color w:val="003056"/>
          <w:lang w:val="en-US"/>
        </w:rPr>
        <w:t xml:space="preserve"> </w:t>
      </w:r>
      <w:r>
        <w:rPr>
          <w:color w:val="003056"/>
          <w:lang w:val="en-US"/>
        </w:rPr>
        <w:t>by means of</w:t>
      </w:r>
      <w:r w:rsidRPr="00BE01E2">
        <w:rPr>
          <w:color w:val="003056"/>
          <w:lang w:val="en-US"/>
        </w:rPr>
        <w:t xml:space="preserve"> a remote device server (RDS) which can be located in a remote office </w:t>
      </w:r>
      <w:r>
        <w:rPr>
          <w:color w:val="003056"/>
          <w:lang w:val="en-US"/>
        </w:rPr>
        <w:t xml:space="preserve">with a </w:t>
      </w:r>
      <w:proofErr w:type="spellStart"/>
      <w:r>
        <w:rPr>
          <w:color w:val="003056"/>
          <w:lang w:val="en-US"/>
        </w:rPr>
        <w:t>dedupstore</w:t>
      </w:r>
      <w:proofErr w:type="spellEnd"/>
      <w:r>
        <w:rPr>
          <w:color w:val="003056"/>
          <w:lang w:val="en-US"/>
        </w:rPr>
        <w:t xml:space="preserve"> for the backups of the clients out there. The replication will be configured and triggered centrally at the backup server. Software replication allows very </w:t>
      </w:r>
      <w:r w:rsidR="00202E0F">
        <w:rPr>
          <w:color w:val="003056"/>
          <w:lang w:val="en-US"/>
        </w:rPr>
        <w:t>simple</w:t>
      </w:r>
      <w:r>
        <w:rPr>
          <w:color w:val="003056"/>
          <w:lang w:val="en-US"/>
        </w:rPr>
        <w:t xml:space="preserve"> disk arrays to be used for deduplication.</w:t>
      </w:r>
    </w:p>
    <w:p w:rsidR="0087447C" w:rsidRDefault="00202E0F" w:rsidP="00202E0F">
      <w:pPr>
        <w:jc w:val="center"/>
      </w:pPr>
      <w:r>
        <w:rPr>
          <w:noProof/>
        </w:rPr>
        <w:drawing>
          <wp:inline distT="0" distB="0" distL="0" distR="0" wp14:anchorId="46728205" wp14:editId="31F2E56A">
            <wp:extent cx="5305425" cy="1857375"/>
            <wp:effectExtent l="0" t="0" r="9525" b="952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05425" cy="1857375"/>
                    </a:xfrm>
                    <a:prstGeom prst="rect">
                      <a:avLst/>
                    </a:prstGeom>
                  </pic:spPr>
                </pic:pic>
              </a:graphicData>
            </a:graphic>
          </wp:inline>
        </w:drawing>
      </w:r>
    </w:p>
    <w:p w:rsidR="003010D0" w:rsidRPr="003010D0" w:rsidRDefault="003010D0" w:rsidP="00426857">
      <w:pPr>
        <w:pStyle w:val="Untertitel"/>
        <w:rPr>
          <w:color w:val="003056"/>
          <w:lang w:val="en-US"/>
        </w:rPr>
      </w:pPr>
      <w:r w:rsidRPr="003010D0">
        <w:rPr>
          <w:color w:val="003056"/>
          <w:lang w:val="en-US"/>
        </w:rPr>
        <w:t>Depending on the infrastructure there ar</w:t>
      </w:r>
      <w:r w:rsidR="00202E0F">
        <w:rPr>
          <w:color w:val="003056"/>
          <w:lang w:val="en-US"/>
        </w:rPr>
        <w:t>e several replication modes.</w:t>
      </w:r>
      <w:r w:rsidRPr="003010D0">
        <w:rPr>
          <w:color w:val="003056"/>
          <w:lang w:val="en-US"/>
        </w:rPr>
        <w:t xml:space="preserve"> </w:t>
      </w:r>
      <w:proofErr w:type="gramStart"/>
      <w:r w:rsidR="00202E0F">
        <w:rPr>
          <w:color w:val="003056"/>
          <w:lang w:val="en-US"/>
        </w:rPr>
        <w:t>n:</w:t>
      </w:r>
      <w:proofErr w:type="gramEnd"/>
      <w:r w:rsidR="00202E0F">
        <w:rPr>
          <w:color w:val="003056"/>
          <w:lang w:val="en-US"/>
        </w:rPr>
        <w:t xml:space="preserve">1, </w:t>
      </w:r>
      <w:r>
        <w:rPr>
          <w:color w:val="003056"/>
          <w:lang w:val="en-US"/>
        </w:rPr>
        <w:t>a number of dedupstores will be replicat</w:t>
      </w:r>
      <w:r w:rsidR="00202E0F">
        <w:rPr>
          <w:color w:val="003056"/>
          <w:lang w:val="en-US"/>
        </w:rPr>
        <w:t xml:space="preserve">ed to a data center or 1:m, a </w:t>
      </w:r>
      <w:proofErr w:type="spellStart"/>
      <w:r w:rsidR="00202E0F">
        <w:rPr>
          <w:color w:val="003056"/>
          <w:lang w:val="en-US"/>
        </w:rPr>
        <w:t>d</w:t>
      </w:r>
      <w:r>
        <w:rPr>
          <w:color w:val="003056"/>
          <w:lang w:val="en-US"/>
        </w:rPr>
        <w:t>edupstore</w:t>
      </w:r>
      <w:proofErr w:type="spellEnd"/>
      <w:r>
        <w:rPr>
          <w:color w:val="003056"/>
          <w:lang w:val="en-US"/>
        </w:rPr>
        <w:t xml:space="preserve"> will be replicated to several locations. But also any combination n</w:t>
      </w:r>
      <w:proofErr w:type="gramStart"/>
      <w:r>
        <w:rPr>
          <w:color w:val="003056"/>
          <w:lang w:val="en-US"/>
        </w:rPr>
        <w:t>:m</w:t>
      </w:r>
      <w:proofErr w:type="gramEnd"/>
      <w:r>
        <w:rPr>
          <w:color w:val="003056"/>
          <w:lang w:val="en-US"/>
        </w:rPr>
        <w:t xml:space="preserve"> is possible. All modes will be available step by step with SEP sesam Si3R replication. Today the replication with SEP sesam is only asynchronous and configurable n</w:t>
      </w:r>
      <w:proofErr w:type="gramStart"/>
      <w:r>
        <w:rPr>
          <w:color w:val="003056"/>
          <w:lang w:val="en-US"/>
        </w:rPr>
        <w:t>:1</w:t>
      </w:r>
      <w:proofErr w:type="gramEnd"/>
      <w:r>
        <w:rPr>
          <w:color w:val="003056"/>
          <w:lang w:val="en-US"/>
        </w:rPr>
        <w:t xml:space="preserve"> via the GUI.</w:t>
      </w:r>
    </w:p>
    <w:p w:rsidR="006055CE" w:rsidRPr="009F10C0" w:rsidRDefault="006055CE" w:rsidP="006055CE">
      <w:pPr>
        <w:rPr>
          <w:lang w:val="en-US"/>
        </w:rPr>
      </w:pPr>
    </w:p>
    <w:p w:rsidR="00523C1F" w:rsidRPr="009F10C0" w:rsidRDefault="00523C1F" w:rsidP="006055CE">
      <w:pPr>
        <w:rPr>
          <w:lang w:val="en-US"/>
        </w:rPr>
      </w:pPr>
    </w:p>
    <w:tbl>
      <w:tblPr>
        <w:tblStyle w:val="MittlereSchattierung1-Akzent6"/>
        <w:tblW w:w="0" w:type="auto"/>
        <w:tblBorders>
          <w:insideV w:val="single" w:sz="8" w:space="0" w:color="F9B074" w:themeColor="accent6" w:themeTint="BF"/>
        </w:tblBorders>
        <w:tblLook w:val="04A0" w:firstRow="1" w:lastRow="0" w:firstColumn="1" w:lastColumn="0" w:noHBand="0" w:noVBand="1"/>
      </w:tblPr>
      <w:tblGrid>
        <w:gridCol w:w="4616"/>
        <w:gridCol w:w="4617"/>
      </w:tblGrid>
      <w:tr w:rsidR="00644594" w:rsidTr="003D1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none" w:sz="0" w:space="0" w:color="auto"/>
              <w:left w:val="none" w:sz="0" w:space="0" w:color="auto"/>
              <w:bottom w:val="none" w:sz="0" w:space="0" w:color="auto"/>
              <w:right w:val="none" w:sz="0" w:space="0" w:color="auto"/>
            </w:tcBorders>
          </w:tcPr>
          <w:p w:rsidR="00644594" w:rsidRDefault="0087447C" w:rsidP="003D1060">
            <w:pPr>
              <w:ind w:left="567"/>
              <w:jc w:val="center"/>
            </w:pPr>
            <w:r>
              <w:lastRenderedPageBreak/>
              <w:t>Pros</w:t>
            </w:r>
          </w:p>
        </w:tc>
        <w:tc>
          <w:tcPr>
            <w:tcW w:w="4617" w:type="dxa"/>
            <w:tcBorders>
              <w:top w:val="none" w:sz="0" w:space="0" w:color="auto"/>
              <w:left w:val="none" w:sz="0" w:space="0" w:color="auto"/>
              <w:bottom w:val="none" w:sz="0" w:space="0" w:color="auto"/>
              <w:right w:val="none" w:sz="0" w:space="0" w:color="auto"/>
            </w:tcBorders>
          </w:tcPr>
          <w:p w:rsidR="00644594" w:rsidRDefault="0087447C" w:rsidP="003D1060">
            <w:pPr>
              <w:ind w:left="629"/>
              <w:jc w:val="center"/>
              <w:cnfStyle w:val="100000000000" w:firstRow="1" w:lastRow="0" w:firstColumn="0" w:lastColumn="0" w:oddVBand="0" w:evenVBand="0" w:oddHBand="0" w:evenHBand="0" w:firstRowFirstColumn="0" w:firstRowLastColumn="0" w:lastRowFirstColumn="0" w:lastRowLastColumn="0"/>
            </w:pPr>
            <w:proofErr w:type="spellStart"/>
            <w:r>
              <w:t>Cons</w:t>
            </w:r>
            <w:proofErr w:type="spellEnd"/>
          </w:p>
        </w:tc>
      </w:tr>
      <w:tr w:rsidR="00644594" w:rsidRPr="00F3663E" w:rsidTr="003D1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644594" w:rsidRPr="0087447C" w:rsidRDefault="00644594" w:rsidP="0087447C">
            <w:pPr>
              <w:ind w:left="567"/>
              <w:jc w:val="left"/>
              <w:rPr>
                <w:b w:val="0"/>
                <w:color w:val="002060"/>
                <w:lang w:val="en-US"/>
              </w:rPr>
            </w:pPr>
            <w:r>
              <w:rPr>
                <w:noProof/>
                <w:color w:val="002060"/>
              </w:rPr>
              <w:drawing>
                <wp:anchor distT="0" distB="0" distL="114300" distR="114300" simplePos="0" relativeHeight="251702272" behindDoc="0" locked="0" layoutInCell="1" allowOverlap="1" wp14:anchorId="7233343D" wp14:editId="3167F841">
                  <wp:simplePos x="0" y="0"/>
                  <wp:positionH relativeFrom="column">
                    <wp:posOffset>6985</wp:posOffset>
                  </wp:positionH>
                  <wp:positionV relativeFrom="paragraph">
                    <wp:posOffset>96520</wp:posOffset>
                  </wp:positionV>
                  <wp:extent cx="232410" cy="229235"/>
                  <wp:effectExtent l="0" t="0" r="0" b="0"/>
                  <wp:wrapSquare wrapText="bothSides"/>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87447C" w:rsidRPr="0087447C">
              <w:rPr>
                <w:b w:val="0"/>
                <w:color w:val="002060"/>
                <w:lang w:val="en-US"/>
              </w:rPr>
              <w:t>one or more data copies for disaster recovery</w:t>
            </w:r>
          </w:p>
        </w:tc>
        <w:tc>
          <w:tcPr>
            <w:tcW w:w="4617" w:type="dxa"/>
            <w:tcBorders>
              <w:left w:val="none" w:sz="0" w:space="0" w:color="auto"/>
            </w:tcBorders>
          </w:tcPr>
          <w:p w:rsidR="00644594" w:rsidRPr="0087447C" w:rsidRDefault="00644594" w:rsidP="0087447C">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r>
              <w:rPr>
                <w:noProof/>
              </w:rPr>
              <w:drawing>
                <wp:anchor distT="0" distB="0" distL="114300" distR="114300" simplePos="0" relativeHeight="251703296" behindDoc="0" locked="0" layoutInCell="1" allowOverlap="1" wp14:anchorId="7CABA542" wp14:editId="5FEFD866">
                  <wp:simplePos x="0" y="0"/>
                  <wp:positionH relativeFrom="column">
                    <wp:posOffset>79375</wp:posOffset>
                  </wp:positionH>
                  <wp:positionV relativeFrom="paragraph">
                    <wp:posOffset>57150</wp:posOffset>
                  </wp:positionV>
                  <wp:extent cx="165735" cy="229870"/>
                  <wp:effectExtent l="0" t="0" r="5715" b="0"/>
                  <wp:wrapSquare wrapText="bothSides"/>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87447C" w:rsidRPr="0087447C">
              <w:rPr>
                <w:color w:val="002060"/>
                <w:lang w:val="en-US"/>
              </w:rPr>
              <w:t>costs for li</w:t>
            </w:r>
            <w:r w:rsidR="0087447C">
              <w:rPr>
                <w:color w:val="002060"/>
                <w:lang w:val="en-US"/>
              </w:rPr>
              <w:t>censes in classic license model</w:t>
            </w:r>
          </w:p>
        </w:tc>
      </w:tr>
      <w:tr w:rsidR="00644594" w:rsidTr="003D10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644594" w:rsidRPr="0087447C" w:rsidRDefault="00644594" w:rsidP="0087447C">
            <w:pPr>
              <w:ind w:left="567"/>
              <w:jc w:val="left"/>
              <w:rPr>
                <w:b w:val="0"/>
                <w:color w:val="002060"/>
                <w:lang w:val="en-US"/>
              </w:rPr>
            </w:pPr>
            <w:r>
              <w:rPr>
                <w:noProof/>
                <w:color w:val="002060"/>
              </w:rPr>
              <w:drawing>
                <wp:anchor distT="0" distB="0" distL="114300" distR="114300" simplePos="0" relativeHeight="251704320" behindDoc="0" locked="0" layoutInCell="1" allowOverlap="1" wp14:anchorId="0F4DB1D3" wp14:editId="32ABAD4A">
                  <wp:simplePos x="0" y="0"/>
                  <wp:positionH relativeFrom="column">
                    <wp:posOffset>8255</wp:posOffset>
                  </wp:positionH>
                  <wp:positionV relativeFrom="paragraph">
                    <wp:posOffset>72390</wp:posOffset>
                  </wp:positionV>
                  <wp:extent cx="232410" cy="229235"/>
                  <wp:effectExtent l="0" t="0" r="0" b="0"/>
                  <wp:wrapSquare wrapText="bothSides"/>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87447C" w:rsidRPr="0087447C">
              <w:rPr>
                <w:b w:val="0"/>
                <w:color w:val="002060"/>
                <w:lang w:val="en-US"/>
              </w:rPr>
              <w:t xml:space="preserve">almost </w:t>
            </w:r>
            <w:r w:rsidR="0087447C">
              <w:rPr>
                <w:b w:val="0"/>
                <w:color w:val="002060"/>
                <w:lang w:val="en-US"/>
              </w:rPr>
              <w:t>any data size</w:t>
            </w:r>
          </w:p>
        </w:tc>
        <w:tc>
          <w:tcPr>
            <w:tcW w:w="4617" w:type="dxa"/>
            <w:tcBorders>
              <w:left w:val="none" w:sz="0" w:space="0" w:color="auto"/>
            </w:tcBorders>
          </w:tcPr>
          <w:p w:rsidR="00644594" w:rsidRPr="007F27AE" w:rsidRDefault="00644594" w:rsidP="0087447C">
            <w:pPr>
              <w:ind w:left="629"/>
              <w:jc w:val="left"/>
              <w:cnfStyle w:val="000000010000" w:firstRow="0" w:lastRow="0" w:firstColumn="0" w:lastColumn="0" w:oddVBand="0" w:evenVBand="0" w:oddHBand="0" w:evenHBand="1" w:firstRowFirstColumn="0" w:firstRowLastColumn="0" w:lastRowFirstColumn="0" w:lastRowLastColumn="0"/>
              <w:rPr>
                <w:color w:val="002060"/>
              </w:rPr>
            </w:pPr>
            <w:r>
              <w:rPr>
                <w:noProof/>
              </w:rPr>
              <w:drawing>
                <wp:anchor distT="0" distB="0" distL="114300" distR="114300" simplePos="0" relativeHeight="251706368" behindDoc="0" locked="0" layoutInCell="1" allowOverlap="1" wp14:anchorId="7F23CE37" wp14:editId="1BAB081F">
                  <wp:simplePos x="0" y="0"/>
                  <wp:positionH relativeFrom="column">
                    <wp:posOffset>73660</wp:posOffset>
                  </wp:positionH>
                  <wp:positionV relativeFrom="paragraph">
                    <wp:posOffset>46990</wp:posOffset>
                  </wp:positionV>
                  <wp:extent cx="165735" cy="229870"/>
                  <wp:effectExtent l="0" t="0" r="5715" b="0"/>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7447C">
              <w:rPr>
                <w:color w:val="002060"/>
              </w:rPr>
              <w:t>costs</w:t>
            </w:r>
            <w:proofErr w:type="spellEnd"/>
            <w:r w:rsidR="0087447C">
              <w:rPr>
                <w:color w:val="002060"/>
              </w:rPr>
              <w:t xml:space="preserve"> for additional storage</w:t>
            </w:r>
          </w:p>
        </w:tc>
      </w:tr>
      <w:tr w:rsidR="00426857" w:rsidRPr="00F3663E" w:rsidTr="00DC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426857" w:rsidRPr="0087447C" w:rsidRDefault="00426857" w:rsidP="0087447C">
            <w:pPr>
              <w:ind w:left="567"/>
              <w:jc w:val="left"/>
              <w:rPr>
                <w:b w:val="0"/>
                <w:color w:val="002060"/>
                <w:lang w:val="en-US"/>
              </w:rPr>
            </w:pPr>
            <w:r>
              <w:rPr>
                <w:noProof/>
                <w:color w:val="002060"/>
              </w:rPr>
              <w:drawing>
                <wp:anchor distT="0" distB="0" distL="114300" distR="114300" simplePos="0" relativeHeight="251719680" behindDoc="0" locked="0" layoutInCell="1" allowOverlap="1" wp14:anchorId="5E807694" wp14:editId="0151FB90">
                  <wp:simplePos x="0" y="0"/>
                  <wp:positionH relativeFrom="column">
                    <wp:posOffset>8890</wp:posOffset>
                  </wp:positionH>
                  <wp:positionV relativeFrom="paragraph">
                    <wp:posOffset>73025</wp:posOffset>
                  </wp:positionV>
                  <wp:extent cx="232410" cy="229235"/>
                  <wp:effectExtent l="0" t="0" r="0" b="0"/>
                  <wp:wrapSquare wrapText="bothSides"/>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87447C" w:rsidRPr="0087447C">
              <w:rPr>
                <w:b w:val="0"/>
                <w:color w:val="002060"/>
                <w:lang w:val="en-US"/>
              </w:rPr>
              <w:t xml:space="preserve">simple and cheap disk arrays can be used </w:t>
            </w:r>
          </w:p>
        </w:tc>
        <w:tc>
          <w:tcPr>
            <w:tcW w:w="4617" w:type="dxa"/>
            <w:tcBorders>
              <w:left w:val="none" w:sz="0" w:space="0" w:color="auto"/>
            </w:tcBorders>
          </w:tcPr>
          <w:p w:rsidR="00426857" w:rsidRPr="0087447C" w:rsidRDefault="00426857" w:rsidP="0087447C">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r>
              <w:rPr>
                <w:noProof/>
              </w:rPr>
              <w:drawing>
                <wp:anchor distT="0" distB="0" distL="114300" distR="114300" simplePos="0" relativeHeight="251720704" behindDoc="0" locked="0" layoutInCell="1" allowOverlap="1" wp14:anchorId="412C7717" wp14:editId="61E17489">
                  <wp:simplePos x="0" y="0"/>
                  <wp:positionH relativeFrom="column">
                    <wp:posOffset>71755</wp:posOffset>
                  </wp:positionH>
                  <wp:positionV relativeFrom="paragraph">
                    <wp:posOffset>53340</wp:posOffset>
                  </wp:positionV>
                  <wp:extent cx="165735" cy="229870"/>
                  <wp:effectExtent l="0" t="0" r="5715" b="0"/>
                  <wp:wrapSquare wrapText="bothSides"/>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0087447C" w:rsidRPr="0087447C">
              <w:rPr>
                <w:color w:val="002060"/>
                <w:lang w:val="en-US"/>
              </w:rPr>
              <w:t>more powerful HW for RDS</w:t>
            </w:r>
          </w:p>
        </w:tc>
      </w:tr>
      <w:tr w:rsidR="00644594" w:rsidRPr="00F3663E" w:rsidTr="003D10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right w:val="none" w:sz="0" w:space="0" w:color="auto"/>
            </w:tcBorders>
          </w:tcPr>
          <w:p w:rsidR="00644594" w:rsidRPr="0087447C" w:rsidRDefault="00120738" w:rsidP="0087447C">
            <w:pPr>
              <w:ind w:left="567"/>
              <w:jc w:val="left"/>
              <w:rPr>
                <w:b w:val="0"/>
                <w:color w:val="002060"/>
                <w:lang w:val="en-US"/>
              </w:rPr>
            </w:pPr>
            <w:r>
              <w:rPr>
                <w:noProof/>
                <w:color w:val="002060"/>
              </w:rPr>
              <w:drawing>
                <wp:anchor distT="0" distB="0" distL="114300" distR="114300" simplePos="0" relativeHeight="251705344" behindDoc="0" locked="0" layoutInCell="1" allowOverlap="1" wp14:anchorId="0B635592" wp14:editId="7CD68060">
                  <wp:simplePos x="0" y="0"/>
                  <wp:positionH relativeFrom="column">
                    <wp:posOffset>8890</wp:posOffset>
                  </wp:positionH>
                  <wp:positionV relativeFrom="paragraph">
                    <wp:posOffset>73025</wp:posOffset>
                  </wp:positionV>
                  <wp:extent cx="232410" cy="229235"/>
                  <wp:effectExtent l="0" t="0" r="0" b="0"/>
                  <wp:wrapSquare wrapText="bothSides"/>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0087447C" w:rsidRPr="0087447C">
              <w:rPr>
                <w:b w:val="0"/>
                <w:color w:val="002060"/>
                <w:lang w:val="en-US"/>
              </w:rPr>
              <w:t>different replication methods are possible</w:t>
            </w:r>
          </w:p>
        </w:tc>
        <w:tc>
          <w:tcPr>
            <w:tcW w:w="4617" w:type="dxa"/>
            <w:tcBorders>
              <w:left w:val="none" w:sz="0" w:space="0" w:color="auto"/>
            </w:tcBorders>
          </w:tcPr>
          <w:p w:rsidR="00644594" w:rsidRPr="0087447C" w:rsidRDefault="005707EF" w:rsidP="00426857">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r w:rsidRPr="0087447C">
              <w:rPr>
                <w:color w:val="002060"/>
                <w:lang w:val="en-US"/>
              </w:rPr>
              <w:t xml:space="preserve"> </w:t>
            </w:r>
          </w:p>
        </w:tc>
      </w:tr>
    </w:tbl>
    <w:p w:rsidR="00D47C01" w:rsidRPr="0087447C" w:rsidRDefault="00D47C01" w:rsidP="00D47C01">
      <w:pPr>
        <w:rPr>
          <w:lang w:val="en-US"/>
        </w:rPr>
      </w:pPr>
    </w:p>
    <w:p w:rsidR="00FC06B5" w:rsidRPr="0087447C" w:rsidRDefault="00FC06B5">
      <w:pPr>
        <w:spacing w:before="0" w:after="0" w:line="240" w:lineRule="auto"/>
        <w:jc w:val="left"/>
        <w:rPr>
          <w:b/>
          <w:color w:val="003056"/>
          <w:kern w:val="32"/>
          <w:sz w:val="32"/>
          <w:szCs w:val="32"/>
          <w:lang w:val="en-US"/>
        </w:rPr>
      </w:pPr>
      <w:r w:rsidRPr="0087447C">
        <w:rPr>
          <w:lang w:val="en-US"/>
        </w:rPr>
        <w:br w:type="page"/>
      </w:r>
    </w:p>
    <w:p w:rsidR="00021950" w:rsidRPr="00387E1A" w:rsidRDefault="00387E1A" w:rsidP="00021950">
      <w:pPr>
        <w:pStyle w:val="berschrift1"/>
        <w:rPr>
          <w:lang w:val="en-US"/>
        </w:rPr>
      </w:pPr>
      <w:bookmarkStart w:id="8" w:name="_Toc410920883"/>
      <w:r w:rsidRPr="00387E1A">
        <w:rPr>
          <w:lang w:val="en-US"/>
        </w:rPr>
        <w:lastRenderedPageBreak/>
        <w:t xml:space="preserve">Backup of </w:t>
      </w:r>
      <w:r w:rsidR="001D0815" w:rsidRPr="00387E1A">
        <w:rPr>
          <w:lang w:val="en-US"/>
        </w:rPr>
        <w:t>Laptops</w:t>
      </w:r>
      <w:r w:rsidR="00021950" w:rsidRPr="00387E1A">
        <w:rPr>
          <w:lang w:val="en-US"/>
        </w:rPr>
        <w:t xml:space="preserve"> </w:t>
      </w:r>
      <w:r w:rsidR="00202E0F">
        <w:rPr>
          <w:lang w:val="en-US"/>
        </w:rPr>
        <w:t>of</w:t>
      </w:r>
      <w:r>
        <w:rPr>
          <w:lang w:val="en-US"/>
        </w:rPr>
        <w:t xml:space="preserve"> Field Service</w:t>
      </w:r>
      <w:bookmarkEnd w:id="8"/>
    </w:p>
    <w:p w:rsidR="00AD6631" w:rsidRDefault="00AD6631" w:rsidP="00444D15">
      <w:pPr>
        <w:pStyle w:val="Untertitel"/>
        <w:rPr>
          <w:color w:val="003056"/>
          <w:lang w:val="en-US"/>
        </w:rPr>
      </w:pPr>
      <w:proofErr w:type="gramStart"/>
      <w:r w:rsidRPr="00AD6631">
        <w:rPr>
          <w:color w:val="003056"/>
          <w:lang w:val="en-US"/>
        </w:rPr>
        <w:t>A special</w:t>
      </w:r>
      <w:proofErr w:type="gramEnd"/>
      <w:r w:rsidRPr="00AD6631">
        <w:rPr>
          <w:color w:val="003056"/>
          <w:lang w:val="en-US"/>
        </w:rPr>
        <w:t xml:space="preserve"> kind of remote offices are employees working not in an office but in the field. </w:t>
      </w:r>
      <w:r>
        <w:rPr>
          <w:color w:val="003056"/>
          <w:lang w:val="en-US"/>
        </w:rPr>
        <w:t>While using mobile laptops it is difficult to plan a scheduled backup. Also at locations, when employees take their laptops home overnight, there is no time window for full backups.</w:t>
      </w:r>
    </w:p>
    <w:p w:rsidR="00AD6631" w:rsidRPr="00AD6631" w:rsidRDefault="00AD6631" w:rsidP="00AD6631">
      <w:pPr>
        <w:pStyle w:val="Untertitel"/>
        <w:rPr>
          <w:color w:val="003056"/>
          <w:lang w:val="en-US"/>
        </w:rPr>
      </w:pPr>
      <w:r w:rsidRPr="00AD6631">
        <w:rPr>
          <w:color w:val="003056"/>
          <w:lang w:val="en-US"/>
        </w:rPr>
        <w:t>The first measure is a separate schedule for laptops. The backup shouldn’t be planned overnight but rather during the day</w:t>
      </w:r>
      <w:r>
        <w:rPr>
          <w:color w:val="003056"/>
          <w:lang w:val="en-US"/>
        </w:rPr>
        <w:t xml:space="preserve">. 2 features might be helpful in these </w:t>
      </w:r>
      <w:r w:rsidR="00202E0F">
        <w:rPr>
          <w:color w:val="003056"/>
          <w:lang w:val="en-US"/>
        </w:rPr>
        <w:t>scenarios</w:t>
      </w:r>
      <w:r>
        <w:rPr>
          <w:color w:val="003056"/>
          <w:lang w:val="en-US"/>
        </w:rPr>
        <w:t>:</w:t>
      </w:r>
    </w:p>
    <w:p w:rsidR="003D1060" w:rsidRPr="003D1060" w:rsidRDefault="001102A8" w:rsidP="003D1060">
      <w:pPr>
        <w:pStyle w:val="Untertitel"/>
        <w:numPr>
          <w:ilvl w:val="0"/>
          <w:numId w:val="21"/>
        </w:numPr>
        <w:rPr>
          <w:b/>
          <w:color w:val="003056"/>
        </w:rPr>
      </w:pPr>
      <w:r w:rsidRPr="003D1060">
        <w:rPr>
          <w:b/>
          <w:color w:val="003056"/>
        </w:rPr>
        <w:t>Wake on LAN (</w:t>
      </w:r>
      <w:proofErr w:type="spellStart"/>
      <w:r w:rsidRPr="003D1060">
        <w:rPr>
          <w:b/>
          <w:color w:val="003056"/>
        </w:rPr>
        <w:t>WoL</w:t>
      </w:r>
      <w:proofErr w:type="spellEnd"/>
      <w:r w:rsidRPr="003D1060">
        <w:rPr>
          <w:b/>
          <w:color w:val="003056"/>
        </w:rPr>
        <w:t>)</w:t>
      </w:r>
    </w:p>
    <w:p w:rsidR="00AD6631" w:rsidRPr="00AD6631" w:rsidRDefault="00AD6631" w:rsidP="003D1060">
      <w:pPr>
        <w:pStyle w:val="Untertitel"/>
        <w:ind w:left="720"/>
        <w:rPr>
          <w:color w:val="003056"/>
          <w:lang w:val="en-US"/>
        </w:rPr>
      </w:pPr>
      <w:r w:rsidRPr="00AD6631">
        <w:rPr>
          <w:color w:val="003056"/>
          <w:lang w:val="en-US"/>
        </w:rPr>
        <w:t xml:space="preserve">With this functionality which has to be switched on in the BIOS and has </w:t>
      </w:r>
      <w:r>
        <w:rPr>
          <w:color w:val="003056"/>
          <w:lang w:val="en-US"/>
        </w:rPr>
        <w:t>to be configured in the SEP ses</w:t>
      </w:r>
      <w:r w:rsidRPr="00AD6631">
        <w:rPr>
          <w:color w:val="003056"/>
          <w:lang w:val="en-US"/>
        </w:rPr>
        <w:t xml:space="preserve">am GUI </w:t>
      </w:r>
      <w:r>
        <w:rPr>
          <w:color w:val="003056"/>
          <w:lang w:val="en-US"/>
        </w:rPr>
        <w:t xml:space="preserve">the backup server can trigger a client </w:t>
      </w:r>
      <w:r w:rsidR="00AC6347">
        <w:rPr>
          <w:color w:val="003056"/>
          <w:lang w:val="en-US"/>
        </w:rPr>
        <w:t xml:space="preserve">to boot </w:t>
      </w:r>
      <w:r>
        <w:rPr>
          <w:color w:val="003056"/>
          <w:lang w:val="en-US"/>
        </w:rPr>
        <w:t xml:space="preserve">via MAC address </w:t>
      </w:r>
      <w:r w:rsidR="00202E0F">
        <w:rPr>
          <w:color w:val="003056"/>
          <w:lang w:val="en-US"/>
        </w:rPr>
        <w:t>over the</w:t>
      </w:r>
      <w:r>
        <w:rPr>
          <w:color w:val="003056"/>
          <w:lang w:val="en-US"/>
        </w:rPr>
        <w:t xml:space="preserve"> connected LAN cable</w:t>
      </w:r>
      <w:r w:rsidR="00AC6347">
        <w:rPr>
          <w:color w:val="003056"/>
          <w:lang w:val="en-US"/>
        </w:rPr>
        <w:t>. After finishing the backup the client will shut-down depending on the local system settings.</w:t>
      </w:r>
    </w:p>
    <w:p w:rsidR="001102A8" w:rsidRPr="00AC6347" w:rsidRDefault="00325785" w:rsidP="003D1060">
      <w:pPr>
        <w:pStyle w:val="Untertitel"/>
        <w:numPr>
          <w:ilvl w:val="0"/>
          <w:numId w:val="21"/>
        </w:numPr>
        <w:rPr>
          <w:b/>
          <w:color w:val="003056"/>
          <w:lang w:val="en-US"/>
        </w:rPr>
      </w:pPr>
      <w:r w:rsidRPr="00AC6347">
        <w:rPr>
          <w:b/>
          <w:color w:val="003056"/>
          <w:lang w:val="en-US"/>
        </w:rPr>
        <w:t>Script to check the connection</w:t>
      </w:r>
    </w:p>
    <w:p w:rsidR="001102A8" w:rsidRPr="009F10C0" w:rsidRDefault="00AC6347" w:rsidP="003D1060">
      <w:pPr>
        <w:pStyle w:val="Untertitel"/>
        <w:ind w:left="720"/>
        <w:rPr>
          <w:color w:val="003056"/>
          <w:lang w:val="en-US"/>
        </w:rPr>
      </w:pPr>
      <w:r>
        <w:rPr>
          <w:color w:val="003056"/>
          <w:lang w:val="en-US"/>
        </w:rPr>
        <w:t xml:space="preserve">It might be useful to configure a PRE script to check the reachability of a client with a connection test before starting a backup. </w:t>
      </w:r>
      <w:r w:rsidRPr="00AC6347">
        <w:rPr>
          <w:color w:val="003056"/>
          <w:lang w:val="en-US"/>
        </w:rPr>
        <w:t xml:space="preserve">By using a counter it is possible to send an email with a warning to the owner or administrator and let him know that the last successful backup is long ago and that he should take care of </w:t>
      </w:r>
      <w:r w:rsidR="00202E0F">
        <w:rPr>
          <w:color w:val="003056"/>
          <w:lang w:val="en-US"/>
        </w:rPr>
        <w:t>this issue</w:t>
      </w:r>
      <w:r w:rsidRPr="00AC6347">
        <w:rPr>
          <w:color w:val="003056"/>
          <w:lang w:val="en-US"/>
        </w:rPr>
        <w:t xml:space="preserve">. </w:t>
      </w:r>
    </w:p>
    <w:p w:rsidR="00AC6347" w:rsidRPr="00AC6347" w:rsidRDefault="00AC6347" w:rsidP="00FC76E5">
      <w:pPr>
        <w:pStyle w:val="Untertitel"/>
        <w:rPr>
          <w:color w:val="003056"/>
          <w:lang w:val="en-US"/>
        </w:rPr>
      </w:pPr>
      <w:r w:rsidRPr="00AC6347">
        <w:rPr>
          <w:color w:val="003056"/>
          <w:lang w:val="en-US"/>
        </w:rPr>
        <w:t xml:space="preserve">In addition there should be </w:t>
      </w:r>
      <w:r>
        <w:rPr>
          <w:color w:val="003056"/>
          <w:lang w:val="en-US"/>
        </w:rPr>
        <w:t>a</w:t>
      </w:r>
      <w:r w:rsidRPr="00AC6347">
        <w:rPr>
          <w:color w:val="003056"/>
          <w:lang w:val="en-US"/>
        </w:rPr>
        <w:t xml:space="preserve"> possibility for laptops </w:t>
      </w:r>
      <w:r>
        <w:rPr>
          <w:color w:val="003056"/>
          <w:lang w:val="en-US"/>
        </w:rPr>
        <w:t>to start backups from the client if they have the adequate connection and enough time. The needed concept for multi-tenancy is currently under development for SEP sesam. The functionality to take over profiles from Active Directory or LDAP will be implemented in the WebUI in a second step.</w:t>
      </w:r>
      <w:r w:rsidR="00B60DA7">
        <w:rPr>
          <w:color w:val="003056"/>
          <w:lang w:val="en-US"/>
        </w:rPr>
        <w:t xml:space="preserve"> As a basic alternative in SEP sesam today field employees could install the </w:t>
      </w:r>
      <w:proofErr w:type="spellStart"/>
      <w:r w:rsidR="00B60DA7">
        <w:rPr>
          <w:color w:val="003056"/>
          <w:lang w:val="en-US"/>
        </w:rPr>
        <w:t>adminGUI</w:t>
      </w:r>
      <w:proofErr w:type="spellEnd"/>
      <w:r w:rsidR="00B60DA7">
        <w:rPr>
          <w:color w:val="003056"/>
          <w:lang w:val="en-US"/>
        </w:rPr>
        <w:t xml:space="preserve"> and do an immediate start from the access role “user”.</w:t>
      </w:r>
    </w:p>
    <w:p w:rsidR="00B60DA7" w:rsidRPr="00B60DA7" w:rsidRDefault="00B60DA7" w:rsidP="007E1795">
      <w:pPr>
        <w:pStyle w:val="Untertitel"/>
        <w:rPr>
          <w:color w:val="003056"/>
          <w:lang w:val="en-US"/>
        </w:rPr>
      </w:pPr>
      <w:r w:rsidRPr="00B60DA7">
        <w:rPr>
          <w:color w:val="003056"/>
          <w:lang w:val="en-US"/>
        </w:rPr>
        <w:t xml:space="preserve">Particularly efficient for doing full backups with laptops </w:t>
      </w:r>
      <w:r>
        <w:rPr>
          <w:color w:val="003056"/>
          <w:lang w:val="en-US"/>
        </w:rPr>
        <w:t xml:space="preserve">during the day is the usage of source deduplication. This reduces the duration of a full </w:t>
      </w:r>
      <w:proofErr w:type="spellStart"/>
      <w:r>
        <w:rPr>
          <w:color w:val="003056"/>
          <w:lang w:val="en-US"/>
        </w:rPr>
        <w:t>backup</w:t>
      </w:r>
      <w:proofErr w:type="spellEnd"/>
      <w:r>
        <w:rPr>
          <w:color w:val="003056"/>
          <w:lang w:val="en-US"/>
        </w:rPr>
        <w:t xml:space="preserve"> significantly making it acceptable for field workers.</w:t>
      </w:r>
    </w:p>
    <w:p w:rsidR="00F3663E" w:rsidRPr="00713B5B" w:rsidRDefault="001D0815" w:rsidP="00F3663E">
      <w:pPr>
        <w:pStyle w:val="berschrift1"/>
        <w:rPr>
          <w:lang w:val="en-US"/>
        </w:rPr>
      </w:pPr>
      <w:r w:rsidRPr="009F10C0">
        <w:rPr>
          <w:lang w:val="en-US"/>
        </w:rPr>
        <w:br w:type="page"/>
      </w:r>
      <w:bookmarkStart w:id="9" w:name="_Toc410920884"/>
      <w:bookmarkStart w:id="10" w:name="_Toc430079310"/>
      <w:r w:rsidR="00F3663E">
        <w:rPr>
          <w:lang w:val="en-US"/>
        </w:rPr>
        <w:lastRenderedPageBreak/>
        <w:t>Deduplic</w:t>
      </w:r>
      <w:r w:rsidR="00F3663E" w:rsidRPr="00713B5B">
        <w:rPr>
          <w:lang w:val="en-US"/>
        </w:rPr>
        <w:t>ation HW Appliance vs. SEP sesam Si3</w:t>
      </w:r>
      <w:bookmarkEnd w:id="10"/>
    </w:p>
    <w:p w:rsidR="00F3663E" w:rsidRPr="00F3663E" w:rsidRDefault="00F3663E" w:rsidP="00F3663E">
      <w:pPr>
        <w:pStyle w:val="Untertitel"/>
        <w:rPr>
          <w:color w:val="003056"/>
          <w:lang w:val="en-US"/>
        </w:rPr>
      </w:pPr>
      <w:r w:rsidRPr="00F3663E">
        <w:rPr>
          <w:color w:val="003056"/>
          <w:lang w:val="en-US"/>
        </w:rPr>
        <w:t>A</w:t>
      </w:r>
      <w:r w:rsidRPr="00F3663E">
        <w:rPr>
          <w:color w:val="003056"/>
          <w:lang w:val="en-US"/>
        </w:rPr>
        <w:t xml:space="preserve">s </w:t>
      </w:r>
      <w:r w:rsidRPr="00F3663E">
        <w:rPr>
          <w:color w:val="003056"/>
          <w:lang w:val="en-US"/>
        </w:rPr>
        <w:t>an a</w:t>
      </w:r>
      <w:r w:rsidRPr="00F3663E">
        <w:rPr>
          <w:color w:val="003056"/>
          <w:lang w:val="en-US"/>
        </w:rPr>
        <w:t xml:space="preserve">lternative </w:t>
      </w:r>
      <w:r w:rsidRPr="00F3663E">
        <w:rPr>
          <w:color w:val="003056"/>
          <w:lang w:val="en-US"/>
        </w:rPr>
        <w:t xml:space="preserve">to a purely software-based deduplication integrated into the backup SW you have the possibility to use a deduplication HW appliance. </w:t>
      </w:r>
      <w:r>
        <w:rPr>
          <w:color w:val="003056"/>
          <w:lang w:val="en-US"/>
        </w:rPr>
        <w:t xml:space="preserve">Market leader in this area is the EMC DataDomain. </w:t>
      </w:r>
      <w:r w:rsidRPr="00F3663E">
        <w:rPr>
          <w:color w:val="003056"/>
          <w:lang w:val="en-US"/>
        </w:rPr>
        <w:t xml:space="preserve">In the following table you will find a comparison of the most important pros and cons for the two </w:t>
      </w:r>
      <w:r>
        <w:rPr>
          <w:color w:val="003056"/>
          <w:lang w:val="en-US"/>
        </w:rPr>
        <w:t xml:space="preserve">competing </w:t>
      </w:r>
      <w:r w:rsidRPr="00F3663E">
        <w:rPr>
          <w:color w:val="003056"/>
          <w:lang w:val="en-US"/>
        </w:rPr>
        <w:t>technologies</w:t>
      </w:r>
      <w:r w:rsidRPr="00F3663E">
        <w:rPr>
          <w:color w:val="003056"/>
          <w:lang w:val="en-US"/>
        </w:rPr>
        <w:t>:</w:t>
      </w:r>
    </w:p>
    <w:tbl>
      <w:tblPr>
        <w:tblStyle w:val="MittlereSchattierung1-Akzent6"/>
        <w:tblW w:w="0" w:type="auto"/>
        <w:tblBorders>
          <w:insideV w:val="single" w:sz="8" w:space="0" w:color="F9B074" w:themeColor="accent6" w:themeTint="BF"/>
        </w:tblBorders>
        <w:tblLook w:val="04A0" w:firstRow="1" w:lastRow="0" w:firstColumn="1" w:lastColumn="0" w:noHBand="0" w:noVBand="1"/>
      </w:tblPr>
      <w:tblGrid>
        <w:gridCol w:w="6062"/>
        <w:gridCol w:w="3247"/>
      </w:tblGrid>
      <w:tr w:rsidR="00F3663E" w:rsidTr="00297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right w:val="none" w:sz="0" w:space="0" w:color="auto"/>
            </w:tcBorders>
          </w:tcPr>
          <w:p w:rsidR="00F3663E" w:rsidRDefault="00297265" w:rsidP="00C529DF">
            <w:pPr>
              <w:ind w:left="567"/>
              <w:jc w:val="center"/>
            </w:pPr>
            <w:proofErr w:type="spellStart"/>
            <w:r>
              <w:t>DIsadvantages</w:t>
            </w:r>
            <w:proofErr w:type="spellEnd"/>
            <w:r>
              <w:t xml:space="preserve"> HW Deduplication</w:t>
            </w:r>
          </w:p>
        </w:tc>
        <w:tc>
          <w:tcPr>
            <w:tcW w:w="3247" w:type="dxa"/>
            <w:tcBorders>
              <w:top w:val="none" w:sz="0" w:space="0" w:color="auto"/>
              <w:left w:val="none" w:sz="0" w:space="0" w:color="auto"/>
              <w:bottom w:val="none" w:sz="0" w:space="0" w:color="auto"/>
              <w:right w:val="none" w:sz="0" w:space="0" w:color="auto"/>
            </w:tcBorders>
          </w:tcPr>
          <w:p w:rsidR="00F3663E" w:rsidRDefault="00297265" w:rsidP="00C529DF">
            <w:pPr>
              <w:ind w:left="629"/>
              <w:jc w:val="center"/>
              <w:cnfStyle w:val="100000000000" w:firstRow="1" w:lastRow="0" w:firstColumn="0" w:lastColumn="0" w:oddVBand="0" w:evenVBand="0" w:oddHBand="0" w:evenHBand="0" w:firstRowFirstColumn="0" w:firstRowLastColumn="0" w:lastRowFirstColumn="0" w:lastRowLastColumn="0"/>
            </w:pPr>
            <w:r>
              <w:t>Pros HW Dedup</w:t>
            </w:r>
          </w:p>
        </w:tc>
      </w:tr>
      <w:tr w:rsidR="00297265" w:rsidRPr="00297265" w:rsidTr="0029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297265" w:rsidP="00297265">
            <w:pPr>
              <w:ind w:left="629"/>
              <w:jc w:val="left"/>
              <w:rPr>
                <w:b w:val="0"/>
                <w:color w:val="002060"/>
                <w:lang w:val="en-US"/>
              </w:rPr>
            </w:pPr>
            <w:r w:rsidRPr="003C5FAB">
              <w:rPr>
                <w:b w:val="0"/>
                <w:color w:val="002060"/>
                <w:lang w:val="en-US"/>
              </w:rPr>
              <w:t xml:space="preserve">Deduplication and replication are accomplished without knowledge of the backup SW </w:t>
            </w:r>
            <w:r w:rsidRPr="003C5FAB">
              <w:rPr>
                <w:b w:val="0"/>
                <w:color w:val="002060"/>
                <w:lang w:val="en-US"/>
              </w:rPr>
              <w:br/>
              <w:t>-&gt; no restore path from replicate</w:t>
            </w:r>
            <w:r w:rsidRPr="003C5FAB">
              <w:rPr>
                <w:b w:val="0"/>
                <w:noProof/>
              </w:rPr>
              <w:drawing>
                <wp:anchor distT="0" distB="0" distL="114300" distR="114300" simplePos="0" relativeHeight="251785216" behindDoc="0" locked="0" layoutInCell="1" allowOverlap="1" wp14:anchorId="4753C5BD" wp14:editId="73D5C690">
                  <wp:simplePos x="0" y="0"/>
                  <wp:positionH relativeFrom="column">
                    <wp:posOffset>79375</wp:posOffset>
                  </wp:positionH>
                  <wp:positionV relativeFrom="paragraph">
                    <wp:posOffset>91440</wp:posOffset>
                  </wp:positionV>
                  <wp:extent cx="165735" cy="229870"/>
                  <wp:effectExtent l="0" t="0" r="5715" b="0"/>
                  <wp:wrapSquare wrapText="bothSides"/>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p>
        </w:tc>
        <w:tc>
          <w:tcPr>
            <w:tcW w:w="3247" w:type="dxa"/>
            <w:tcBorders>
              <w:left w:val="none" w:sz="0" w:space="0" w:color="auto"/>
            </w:tcBorders>
          </w:tcPr>
          <w:p w:rsidR="00297265" w:rsidRPr="00297265" w:rsidRDefault="00297265" w:rsidP="00297265">
            <w:pPr>
              <w:ind w:left="567"/>
              <w:jc w:val="left"/>
              <w:cnfStyle w:val="000000100000" w:firstRow="0" w:lastRow="0" w:firstColumn="0" w:lastColumn="0" w:oddVBand="0" w:evenVBand="0" w:oddHBand="1" w:evenHBand="0" w:firstRowFirstColumn="0" w:firstRowLastColumn="0" w:lastRowFirstColumn="0" w:lastRowLastColumn="0"/>
              <w:rPr>
                <w:b/>
                <w:color w:val="002060"/>
                <w:lang w:val="en-US"/>
              </w:rPr>
            </w:pPr>
            <w:r>
              <w:rPr>
                <w:noProof/>
                <w:color w:val="002060"/>
              </w:rPr>
              <w:drawing>
                <wp:anchor distT="0" distB="0" distL="114300" distR="114300" simplePos="0" relativeHeight="251782144" behindDoc="0" locked="0" layoutInCell="1" allowOverlap="1" wp14:anchorId="3161999C" wp14:editId="084EBE48">
                  <wp:simplePos x="0" y="0"/>
                  <wp:positionH relativeFrom="column">
                    <wp:posOffset>6985</wp:posOffset>
                  </wp:positionH>
                  <wp:positionV relativeFrom="paragraph">
                    <wp:posOffset>108585</wp:posOffset>
                  </wp:positionV>
                  <wp:extent cx="232410" cy="229235"/>
                  <wp:effectExtent l="0" t="0" r="0" b="0"/>
                  <wp:wrapSquare wrapText="bothSides"/>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Pr="00297265">
              <w:rPr>
                <w:color w:val="002060"/>
                <w:lang w:val="en-US"/>
              </w:rPr>
              <w:t xml:space="preserve">takes load from the </w:t>
            </w:r>
            <w:r w:rsidRPr="00297265">
              <w:rPr>
                <w:color w:val="002060"/>
                <w:lang w:val="en-US"/>
              </w:rPr>
              <w:t>Backup-Server/Remote Device Server</w:t>
            </w:r>
          </w:p>
        </w:tc>
      </w:tr>
      <w:tr w:rsidR="00297265" w:rsidRPr="00297265" w:rsidTr="00297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3C5FAB" w:rsidP="00297265">
            <w:pPr>
              <w:ind w:left="629"/>
              <w:jc w:val="left"/>
              <w:rPr>
                <w:b w:val="0"/>
                <w:color w:val="002060"/>
                <w:lang w:val="en-US"/>
              </w:rPr>
            </w:pPr>
            <w:r>
              <w:rPr>
                <w:b w:val="0"/>
                <w:color w:val="002060"/>
                <w:lang w:val="en-US"/>
              </w:rPr>
              <w:t>Often o</w:t>
            </w:r>
            <w:bookmarkStart w:id="11" w:name="_GoBack"/>
            <w:bookmarkEnd w:id="11"/>
            <w:r w:rsidR="00297265" w:rsidRPr="003C5FAB">
              <w:rPr>
                <w:b w:val="0"/>
                <w:color w:val="002060"/>
                <w:lang w:val="en-US"/>
              </w:rPr>
              <w:t>nly VTL available via SAN, VTL has extreme management overhead which is in fact not necessary when using disk storage</w:t>
            </w:r>
            <w:r w:rsidR="00297265" w:rsidRPr="003C5FAB">
              <w:rPr>
                <w:b w:val="0"/>
                <w:noProof/>
              </w:rPr>
              <w:drawing>
                <wp:anchor distT="0" distB="0" distL="114300" distR="114300" simplePos="0" relativeHeight="251786240" behindDoc="0" locked="0" layoutInCell="1" allowOverlap="1" wp14:anchorId="4FE68402" wp14:editId="59630EE0">
                  <wp:simplePos x="0" y="0"/>
                  <wp:positionH relativeFrom="column">
                    <wp:posOffset>79375</wp:posOffset>
                  </wp:positionH>
                  <wp:positionV relativeFrom="paragraph">
                    <wp:posOffset>91440</wp:posOffset>
                  </wp:positionV>
                  <wp:extent cx="165735" cy="229870"/>
                  <wp:effectExtent l="0" t="0" r="5715" b="0"/>
                  <wp:wrapSquare wrapText="bothSides"/>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p>
        </w:tc>
        <w:tc>
          <w:tcPr>
            <w:tcW w:w="3247" w:type="dxa"/>
            <w:tcBorders>
              <w:left w:val="none" w:sz="0" w:space="0" w:color="auto"/>
            </w:tcBorders>
          </w:tcPr>
          <w:p w:rsidR="00297265" w:rsidRPr="00297265" w:rsidRDefault="00297265" w:rsidP="00297265">
            <w:pPr>
              <w:ind w:left="567"/>
              <w:jc w:val="left"/>
              <w:cnfStyle w:val="000000010000" w:firstRow="0" w:lastRow="0" w:firstColumn="0" w:lastColumn="0" w:oddVBand="0" w:evenVBand="0" w:oddHBand="0" w:evenHBand="1" w:firstRowFirstColumn="0" w:firstRowLastColumn="0" w:lastRowFirstColumn="0" w:lastRowLastColumn="0"/>
              <w:rPr>
                <w:b/>
                <w:color w:val="002060"/>
                <w:lang w:val="en-US"/>
              </w:rPr>
            </w:pPr>
            <w:r>
              <w:rPr>
                <w:noProof/>
                <w:color w:val="002060"/>
              </w:rPr>
              <w:drawing>
                <wp:anchor distT="0" distB="0" distL="114300" distR="114300" simplePos="0" relativeHeight="251783168" behindDoc="0" locked="0" layoutInCell="1" allowOverlap="1" wp14:anchorId="228A1884" wp14:editId="26DB43D7">
                  <wp:simplePos x="0" y="0"/>
                  <wp:positionH relativeFrom="column">
                    <wp:posOffset>6985</wp:posOffset>
                  </wp:positionH>
                  <wp:positionV relativeFrom="paragraph">
                    <wp:posOffset>86360</wp:posOffset>
                  </wp:positionV>
                  <wp:extent cx="232410" cy="229235"/>
                  <wp:effectExtent l="0" t="0" r="0" b="0"/>
                  <wp:wrapSquare wrapText="bothSides"/>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proofErr w:type="spellStart"/>
            <w:r>
              <w:rPr>
                <w:color w:val="002060"/>
                <w:lang w:val="en-US"/>
              </w:rPr>
              <w:t>b</w:t>
            </w:r>
            <w:r w:rsidRPr="00297265">
              <w:rPr>
                <w:color w:val="002060"/>
                <w:lang w:val="en-US"/>
              </w:rPr>
              <w:t>lackbox</w:t>
            </w:r>
            <w:proofErr w:type="spellEnd"/>
            <w:r w:rsidRPr="00297265">
              <w:rPr>
                <w:color w:val="002060"/>
                <w:lang w:val="en-US"/>
              </w:rPr>
              <w:t xml:space="preserve"> for inline o</w:t>
            </w:r>
            <w:r w:rsidRPr="00297265">
              <w:rPr>
                <w:color w:val="002060"/>
                <w:lang w:val="en-US"/>
              </w:rPr>
              <w:t xml:space="preserve">r post-processing  </w:t>
            </w:r>
            <w:r>
              <w:rPr>
                <w:color w:val="002060"/>
                <w:lang w:val="en-US"/>
              </w:rPr>
              <w:t>deduplication</w:t>
            </w:r>
          </w:p>
        </w:tc>
      </w:tr>
      <w:tr w:rsidR="00297265" w:rsidRPr="00297265" w:rsidTr="0029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297265" w:rsidP="00297265">
            <w:pPr>
              <w:ind w:left="629"/>
              <w:jc w:val="left"/>
              <w:rPr>
                <w:b w:val="0"/>
                <w:color w:val="002060"/>
                <w:lang w:val="en-US"/>
              </w:rPr>
            </w:pPr>
            <w:r w:rsidRPr="003C5FAB">
              <w:rPr>
                <w:b w:val="0"/>
                <w:noProof/>
              </w:rPr>
              <w:drawing>
                <wp:anchor distT="0" distB="0" distL="114300" distR="114300" simplePos="0" relativeHeight="251787264" behindDoc="0" locked="0" layoutInCell="1" allowOverlap="1" wp14:anchorId="44C6584F" wp14:editId="0836BA4D">
                  <wp:simplePos x="0" y="0"/>
                  <wp:positionH relativeFrom="column">
                    <wp:posOffset>79375</wp:posOffset>
                  </wp:positionH>
                  <wp:positionV relativeFrom="paragraph">
                    <wp:posOffset>91440</wp:posOffset>
                  </wp:positionV>
                  <wp:extent cx="165735" cy="229870"/>
                  <wp:effectExtent l="0" t="0" r="5715" b="0"/>
                  <wp:wrapSquare wrapText="bothSides"/>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3C5FAB">
              <w:rPr>
                <w:b w:val="0"/>
                <w:color w:val="002060"/>
                <w:lang w:val="en-US"/>
              </w:rPr>
              <w:t>additional expensive HW necessary for replication</w:t>
            </w:r>
            <w:r w:rsidRPr="003C5FAB">
              <w:rPr>
                <w:b w:val="0"/>
                <w:color w:val="002060"/>
                <w:lang w:val="en-US"/>
              </w:rPr>
              <w:br/>
              <w:t>(-&gt;branch offices)</w:t>
            </w:r>
          </w:p>
        </w:tc>
        <w:tc>
          <w:tcPr>
            <w:tcW w:w="3247" w:type="dxa"/>
            <w:tcBorders>
              <w:left w:val="none" w:sz="0" w:space="0" w:color="auto"/>
            </w:tcBorders>
          </w:tcPr>
          <w:p w:rsidR="00297265" w:rsidRPr="00297265" w:rsidRDefault="00297265" w:rsidP="00297265">
            <w:pPr>
              <w:ind w:left="567"/>
              <w:jc w:val="left"/>
              <w:cnfStyle w:val="000000100000" w:firstRow="0" w:lastRow="0" w:firstColumn="0" w:lastColumn="0" w:oddVBand="0" w:evenVBand="0" w:oddHBand="1" w:evenHBand="0" w:firstRowFirstColumn="0" w:firstRowLastColumn="0" w:lastRowFirstColumn="0" w:lastRowLastColumn="0"/>
              <w:rPr>
                <w:b/>
                <w:color w:val="002060"/>
                <w:lang w:val="en-US"/>
              </w:rPr>
            </w:pPr>
            <w:r>
              <w:rPr>
                <w:noProof/>
                <w:color w:val="002060"/>
              </w:rPr>
              <w:drawing>
                <wp:anchor distT="0" distB="0" distL="114300" distR="114300" simplePos="0" relativeHeight="251784192" behindDoc="0" locked="0" layoutInCell="1" allowOverlap="1" wp14:anchorId="3BEACFD0" wp14:editId="3A334597">
                  <wp:simplePos x="0" y="0"/>
                  <wp:positionH relativeFrom="column">
                    <wp:posOffset>-635</wp:posOffset>
                  </wp:positionH>
                  <wp:positionV relativeFrom="paragraph">
                    <wp:posOffset>87630</wp:posOffset>
                  </wp:positionV>
                  <wp:extent cx="232410" cy="229235"/>
                  <wp:effectExtent l="0" t="0" r="0" b="0"/>
                  <wp:wrapSquare wrapText="bothSides"/>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Hoch.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410" cy="229235"/>
                          </a:xfrm>
                          <a:prstGeom prst="rect">
                            <a:avLst/>
                          </a:prstGeom>
                        </pic:spPr>
                      </pic:pic>
                    </a:graphicData>
                  </a:graphic>
                  <wp14:sizeRelH relativeFrom="page">
                    <wp14:pctWidth>0</wp14:pctWidth>
                  </wp14:sizeRelH>
                  <wp14:sizeRelV relativeFrom="page">
                    <wp14:pctHeight>0</wp14:pctHeight>
                  </wp14:sizeRelV>
                </wp:anchor>
              </w:drawing>
            </w:r>
            <w:r w:rsidRPr="00297265">
              <w:rPr>
                <w:color w:val="002060"/>
                <w:lang w:val="en-US"/>
              </w:rPr>
              <w:t xml:space="preserve">Dedup </w:t>
            </w:r>
            <w:r w:rsidRPr="00297265">
              <w:rPr>
                <w:color w:val="002060"/>
                <w:lang w:val="en-US"/>
              </w:rPr>
              <w:t xml:space="preserve">Appliance </w:t>
            </w:r>
            <w:r>
              <w:rPr>
                <w:color w:val="002060"/>
                <w:lang w:val="en-US"/>
              </w:rPr>
              <w:t>i.e.</w:t>
            </w:r>
            <w:r w:rsidRPr="00297265">
              <w:rPr>
                <w:color w:val="002060"/>
                <w:lang w:val="en-US"/>
              </w:rPr>
              <w:t xml:space="preserve"> tested and certified</w:t>
            </w:r>
          </w:p>
        </w:tc>
      </w:tr>
      <w:tr w:rsidR="00297265" w:rsidTr="00297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297265" w:rsidP="00297265">
            <w:pPr>
              <w:ind w:left="629"/>
              <w:jc w:val="left"/>
              <w:rPr>
                <w:b w:val="0"/>
                <w:color w:val="002060"/>
              </w:rPr>
            </w:pPr>
            <w:proofErr w:type="spellStart"/>
            <w:r w:rsidRPr="003C5FAB">
              <w:rPr>
                <w:b w:val="0"/>
                <w:color w:val="002060"/>
              </w:rPr>
              <w:t>Increasing</w:t>
            </w:r>
            <w:proofErr w:type="spellEnd"/>
            <w:r w:rsidRPr="003C5FAB">
              <w:rPr>
                <w:b w:val="0"/>
                <w:color w:val="002060"/>
              </w:rPr>
              <w:t xml:space="preserve"> </w:t>
            </w:r>
            <w:proofErr w:type="spellStart"/>
            <w:r w:rsidRPr="003C5FAB">
              <w:rPr>
                <w:b w:val="0"/>
                <w:color w:val="002060"/>
              </w:rPr>
              <w:t>complexity</w:t>
            </w:r>
            <w:proofErr w:type="spellEnd"/>
            <w:r w:rsidRPr="003C5FAB">
              <w:rPr>
                <w:b w:val="0"/>
                <w:color w:val="002060"/>
              </w:rPr>
              <w:t xml:space="preserve"> </w:t>
            </w:r>
            <w:proofErr w:type="spellStart"/>
            <w:r w:rsidRPr="003C5FAB">
              <w:rPr>
                <w:b w:val="0"/>
                <w:color w:val="002060"/>
              </w:rPr>
              <w:t>when</w:t>
            </w:r>
            <w:proofErr w:type="spellEnd"/>
            <w:r w:rsidRPr="003C5FAB">
              <w:rPr>
                <w:b w:val="0"/>
                <w:color w:val="002060"/>
              </w:rPr>
              <w:t xml:space="preserve"> </w:t>
            </w:r>
            <w:proofErr w:type="spellStart"/>
            <w:r w:rsidRPr="003C5FAB">
              <w:rPr>
                <w:b w:val="0"/>
                <w:color w:val="002060"/>
              </w:rPr>
              <w:t>combining</w:t>
            </w:r>
            <w:proofErr w:type="spellEnd"/>
            <w:r w:rsidRPr="003C5FAB">
              <w:rPr>
                <w:b w:val="0"/>
                <w:color w:val="002060"/>
              </w:rPr>
              <w:t xml:space="preserve"> </w:t>
            </w:r>
            <w:proofErr w:type="spellStart"/>
            <w:r w:rsidRPr="003C5FAB">
              <w:rPr>
                <w:b w:val="0"/>
                <w:color w:val="002060"/>
              </w:rPr>
              <w:t>technologies</w:t>
            </w:r>
            <w:proofErr w:type="spellEnd"/>
            <w:r w:rsidRPr="003C5FAB">
              <w:rPr>
                <w:b w:val="0"/>
                <w:noProof/>
              </w:rPr>
              <w:drawing>
                <wp:anchor distT="0" distB="0" distL="114300" distR="114300" simplePos="0" relativeHeight="251788288" behindDoc="0" locked="0" layoutInCell="1" allowOverlap="1" wp14:anchorId="5C018254" wp14:editId="40F1AD80">
                  <wp:simplePos x="0" y="0"/>
                  <wp:positionH relativeFrom="column">
                    <wp:posOffset>79375</wp:posOffset>
                  </wp:positionH>
                  <wp:positionV relativeFrom="paragraph">
                    <wp:posOffset>91440</wp:posOffset>
                  </wp:positionV>
                  <wp:extent cx="165735" cy="229870"/>
                  <wp:effectExtent l="0" t="0" r="5715" b="0"/>
                  <wp:wrapSquare wrapText="bothSides"/>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p>
        </w:tc>
        <w:tc>
          <w:tcPr>
            <w:tcW w:w="3247" w:type="dxa"/>
            <w:tcBorders>
              <w:left w:val="none" w:sz="0" w:space="0" w:color="auto"/>
            </w:tcBorders>
          </w:tcPr>
          <w:p w:rsidR="00297265" w:rsidRPr="0066266A" w:rsidRDefault="00297265" w:rsidP="00C529DF">
            <w:pPr>
              <w:ind w:left="629"/>
              <w:jc w:val="left"/>
              <w:cnfStyle w:val="000000010000" w:firstRow="0" w:lastRow="0" w:firstColumn="0" w:lastColumn="0" w:oddVBand="0" w:evenVBand="0" w:oddHBand="0" w:evenHBand="1" w:firstRowFirstColumn="0" w:firstRowLastColumn="0" w:lastRowFirstColumn="0" w:lastRowLastColumn="0"/>
              <w:rPr>
                <w:color w:val="002060"/>
              </w:rPr>
            </w:pPr>
          </w:p>
        </w:tc>
      </w:tr>
      <w:tr w:rsidR="00297265" w:rsidTr="0029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297265" w:rsidP="00297265">
            <w:pPr>
              <w:ind w:left="629"/>
              <w:jc w:val="left"/>
              <w:rPr>
                <w:b w:val="0"/>
                <w:color w:val="002060"/>
              </w:rPr>
            </w:pPr>
            <w:r w:rsidRPr="003C5FAB">
              <w:rPr>
                <w:b w:val="0"/>
                <w:noProof/>
              </w:rPr>
              <w:drawing>
                <wp:anchor distT="0" distB="0" distL="114300" distR="114300" simplePos="0" relativeHeight="251789312" behindDoc="0" locked="0" layoutInCell="1" allowOverlap="1" wp14:anchorId="786E557C" wp14:editId="3BD27952">
                  <wp:simplePos x="0" y="0"/>
                  <wp:positionH relativeFrom="column">
                    <wp:posOffset>79375</wp:posOffset>
                  </wp:positionH>
                  <wp:positionV relativeFrom="paragraph">
                    <wp:posOffset>91440</wp:posOffset>
                  </wp:positionV>
                  <wp:extent cx="165735" cy="229870"/>
                  <wp:effectExtent l="0" t="0" r="5715" b="0"/>
                  <wp:wrapSquare wrapText="bothSides"/>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3C5FAB">
              <w:rPr>
                <w:b w:val="0"/>
                <w:color w:val="002060"/>
              </w:rPr>
              <w:t xml:space="preserve">Limited </w:t>
            </w:r>
            <w:proofErr w:type="spellStart"/>
            <w:r w:rsidRPr="003C5FAB">
              <w:rPr>
                <w:b w:val="0"/>
                <w:color w:val="002060"/>
              </w:rPr>
              <w:t>scalability</w:t>
            </w:r>
            <w:proofErr w:type="spellEnd"/>
          </w:p>
        </w:tc>
        <w:tc>
          <w:tcPr>
            <w:tcW w:w="3247" w:type="dxa"/>
            <w:tcBorders>
              <w:left w:val="none" w:sz="0" w:space="0" w:color="auto"/>
            </w:tcBorders>
          </w:tcPr>
          <w:p w:rsidR="00297265" w:rsidRPr="0066266A" w:rsidRDefault="00297265" w:rsidP="00C529DF">
            <w:pPr>
              <w:ind w:left="629"/>
              <w:jc w:val="left"/>
              <w:cnfStyle w:val="000000100000" w:firstRow="0" w:lastRow="0" w:firstColumn="0" w:lastColumn="0" w:oddVBand="0" w:evenVBand="0" w:oddHBand="1" w:evenHBand="0" w:firstRowFirstColumn="0" w:firstRowLastColumn="0" w:lastRowFirstColumn="0" w:lastRowLastColumn="0"/>
              <w:rPr>
                <w:color w:val="002060"/>
              </w:rPr>
            </w:pPr>
          </w:p>
        </w:tc>
      </w:tr>
      <w:tr w:rsidR="00297265" w:rsidTr="00297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297265" w:rsidP="00297265">
            <w:pPr>
              <w:ind w:left="629"/>
              <w:jc w:val="left"/>
              <w:rPr>
                <w:b w:val="0"/>
                <w:color w:val="002060"/>
              </w:rPr>
            </w:pPr>
            <w:r w:rsidRPr="003C5FAB">
              <w:rPr>
                <w:b w:val="0"/>
                <w:color w:val="002060"/>
              </w:rPr>
              <w:t xml:space="preserve">Higher </w:t>
            </w:r>
            <w:proofErr w:type="spellStart"/>
            <w:r w:rsidRPr="003C5FAB">
              <w:rPr>
                <w:b w:val="0"/>
                <w:color w:val="002060"/>
              </w:rPr>
              <w:t>costs</w:t>
            </w:r>
            <w:proofErr w:type="spellEnd"/>
            <w:r w:rsidRPr="003C5FAB">
              <w:rPr>
                <w:b w:val="0"/>
                <w:color w:val="002060"/>
              </w:rPr>
              <w:t xml:space="preserve"> for </w:t>
            </w:r>
            <w:proofErr w:type="spellStart"/>
            <w:r w:rsidRPr="003C5FAB">
              <w:rPr>
                <w:b w:val="0"/>
                <w:color w:val="002060"/>
              </w:rPr>
              <w:t>dedicated</w:t>
            </w:r>
            <w:proofErr w:type="spellEnd"/>
            <w:r w:rsidRPr="003C5FAB">
              <w:rPr>
                <w:b w:val="0"/>
                <w:color w:val="002060"/>
              </w:rPr>
              <w:t xml:space="preserve"> HW</w:t>
            </w:r>
            <w:r w:rsidRPr="003C5FAB">
              <w:rPr>
                <w:b w:val="0"/>
                <w:noProof/>
              </w:rPr>
              <w:drawing>
                <wp:anchor distT="0" distB="0" distL="114300" distR="114300" simplePos="0" relativeHeight="251790336" behindDoc="0" locked="0" layoutInCell="1" allowOverlap="1" wp14:anchorId="1C7D1714" wp14:editId="05EB256C">
                  <wp:simplePos x="0" y="0"/>
                  <wp:positionH relativeFrom="column">
                    <wp:posOffset>79375</wp:posOffset>
                  </wp:positionH>
                  <wp:positionV relativeFrom="paragraph">
                    <wp:posOffset>91440</wp:posOffset>
                  </wp:positionV>
                  <wp:extent cx="165735" cy="229870"/>
                  <wp:effectExtent l="0" t="0" r="5715" b="0"/>
                  <wp:wrapSquare wrapText="bothSides"/>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p>
        </w:tc>
        <w:tc>
          <w:tcPr>
            <w:tcW w:w="3247" w:type="dxa"/>
            <w:tcBorders>
              <w:left w:val="none" w:sz="0" w:space="0" w:color="auto"/>
            </w:tcBorders>
          </w:tcPr>
          <w:p w:rsidR="00297265" w:rsidRPr="0066266A" w:rsidRDefault="00297265" w:rsidP="00C529DF">
            <w:pPr>
              <w:ind w:left="629"/>
              <w:jc w:val="left"/>
              <w:cnfStyle w:val="000000010000" w:firstRow="0" w:lastRow="0" w:firstColumn="0" w:lastColumn="0" w:oddVBand="0" w:evenVBand="0" w:oddHBand="0" w:evenHBand="1" w:firstRowFirstColumn="0" w:firstRowLastColumn="0" w:lastRowFirstColumn="0" w:lastRowLastColumn="0"/>
              <w:rPr>
                <w:color w:val="002060"/>
              </w:rPr>
            </w:pPr>
          </w:p>
        </w:tc>
      </w:tr>
      <w:tr w:rsidR="00297265" w:rsidRPr="00297265" w:rsidTr="0029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297265" w:rsidP="00297265">
            <w:pPr>
              <w:ind w:left="629"/>
              <w:jc w:val="left"/>
              <w:rPr>
                <w:b w:val="0"/>
                <w:color w:val="002060"/>
                <w:lang w:val="en-US"/>
              </w:rPr>
            </w:pPr>
            <w:r w:rsidRPr="003C5FAB">
              <w:rPr>
                <w:b w:val="0"/>
                <w:noProof/>
              </w:rPr>
              <w:drawing>
                <wp:anchor distT="0" distB="0" distL="114300" distR="114300" simplePos="0" relativeHeight="251791360" behindDoc="0" locked="0" layoutInCell="1" allowOverlap="1" wp14:anchorId="1D0BD16C" wp14:editId="696DCC56">
                  <wp:simplePos x="0" y="0"/>
                  <wp:positionH relativeFrom="column">
                    <wp:posOffset>79375</wp:posOffset>
                  </wp:positionH>
                  <wp:positionV relativeFrom="paragraph">
                    <wp:posOffset>91440</wp:posOffset>
                  </wp:positionV>
                  <wp:extent cx="165735" cy="229870"/>
                  <wp:effectExtent l="0" t="0" r="5715" b="0"/>
                  <wp:wrapSquare wrapText="bothSides"/>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3C5FAB">
              <w:rPr>
                <w:b w:val="0"/>
                <w:color w:val="002060"/>
                <w:lang w:val="en-US"/>
              </w:rPr>
              <w:t xml:space="preserve">Mostly limited to target dedup </w:t>
            </w:r>
            <w:r w:rsidRPr="003C5FAB">
              <w:rPr>
                <w:b w:val="0"/>
                <w:color w:val="002060"/>
                <w:lang w:val="en-US"/>
              </w:rPr>
              <w:br/>
              <w:t>-&gt; no global deduplication</w:t>
            </w:r>
          </w:p>
        </w:tc>
        <w:tc>
          <w:tcPr>
            <w:tcW w:w="3247" w:type="dxa"/>
            <w:tcBorders>
              <w:left w:val="none" w:sz="0" w:space="0" w:color="auto"/>
            </w:tcBorders>
          </w:tcPr>
          <w:p w:rsidR="00297265" w:rsidRPr="00297265" w:rsidRDefault="00297265" w:rsidP="00C529DF">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p>
        </w:tc>
      </w:tr>
      <w:tr w:rsidR="00297265" w:rsidRPr="00297265" w:rsidTr="00297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297265" w:rsidP="00297265">
            <w:pPr>
              <w:ind w:left="629"/>
              <w:jc w:val="left"/>
              <w:rPr>
                <w:b w:val="0"/>
                <w:color w:val="002060"/>
                <w:lang w:val="en-US"/>
              </w:rPr>
            </w:pPr>
            <w:r w:rsidRPr="003C5FAB">
              <w:rPr>
                <w:b w:val="0"/>
                <w:noProof/>
              </w:rPr>
              <w:drawing>
                <wp:anchor distT="0" distB="0" distL="114300" distR="114300" simplePos="0" relativeHeight="251792384" behindDoc="0" locked="0" layoutInCell="1" allowOverlap="1" wp14:anchorId="190740AF" wp14:editId="464925B5">
                  <wp:simplePos x="0" y="0"/>
                  <wp:positionH relativeFrom="column">
                    <wp:posOffset>79375</wp:posOffset>
                  </wp:positionH>
                  <wp:positionV relativeFrom="paragraph">
                    <wp:posOffset>91440</wp:posOffset>
                  </wp:positionV>
                  <wp:extent cx="165735" cy="229870"/>
                  <wp:effectExtent l="0" t="0" r="5715" b="0"/>
                  <wp:wrapSquare wrapText="bothSides"/>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3C5FAB">
              <w:rPr>
                <w:b w:val="0"/>
                <w:color w:val="002060"/>
                <w:lang w:val="en-US"/>
              </w:rPr>
              <w:t xml:space="preserve">Sometimes proprietary protocols for communication with backup SW </w:t>
            </w:r>
            <w:r w:rsidRPr="003C5FAB">
              <w:rPr>
                <w:b w:val="0"/>
                <w:color w:val="002060"/>
                <w:lang w:val="en-US"/>
              </w:rPr>
              <w:t>(OST, DD Boost)</w:t>
            </w:r>
          </w:p>
        </w:tc>
        <w:tc>
          <w:tcPr>
            <w:tcW w:w="3247" w:type="dxa"/>
            <w:tcBorders>
              <w:left w:val="none" w:sz="0" w:space="0" w:color="auto"/>
            </w:tcBorders>
          </w:tcPr>
          <w:p w:rsidR="00297265" w:rsidRPr="00297265" w:rsidRDefault="00297265" w:rsidP="00C529DF">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p>
        </w:tc>
      </w:tr>
      <w:tr w:rsidR="00297265" w:rsidRPr="00297265" w:rsidTr="0029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297265" w:rsidP="00297265">
            <w:pPr>
              <w:ind w:left="629"/>
              <w:jc w:val="left"/>
              <w:rPr>
                <w:b w:val="0"/>
                <w:color w:val="002060"/>
                <w:lang w:val="en-US"/>
              </w:rPr>
            </w:pPr>
            <w:r w:rsidRPr="003C5FAB">
              <w:rPr>
                <w:b w:val="0"/>
                <w:noProof/>
              </w:rPr>
              <w:drawing>
                <wp:anchor distT="0" distB="0" distL="114300" distR="114300" simplePos="0" relativeHeight="251793408" behindDoc="0" locked="0" layoutInCell="1" allowOverlap="1" wp14:anchorId="49C2BF05" wp14:editId="4F270319">
                  <wp:simplePos x="0" y="0"/>
                  <wp:positionH relativeFrom="column">
                    <wp:posOffset>69850</wp:posOffset>
                  </wp:positionH>
                  <wp:positionV relativeFrom="paragraph">
                    <wp:posOffset>57150</wp:posOffset>
                  </wp:positionV>
                  <wp:extent cx="165735" cy="229870"/>
                  <wp:effectExtent l="0" t="0" r="5715" b="0"/>
                  <wp:wrapSquare wrapText="bothSides"/>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3C5FAB">
              <w:rPr>
                <w:b w:val="0"/>
                <w:color w:val="002060"/>
                <w:lang w:val="en-US"/>
              </w:rPr>
              <w:t>Often working with bad dedup ratios</w:t>
            </w:r>
          </w:p>
        </w:tc>
        <w:tc>
          <w:tcPr>
            <w:tcW w:w="3247" w:type="dxa"/>
            <w:tcBorders>
              <w:left w:val="none" w:sz="0" w:space="0" w:color="auto"/>
            </w:tcBorders>
          </w:tcPr>
          <w:p w:rsidR="00297265" w:rsidRPr="00297265" w:rsidRDefault="00297265" w:rsidP="00C529DF">
            <w:pPr>
              <w:ind w:left="629"/>
              <w:jc w:val="left"/>
              <w:cnfStyle w:val="000000100000" w:firstRow="0" w:lastRow="0" w:firstColumn="0" w:lastColumn="0" w:oddVBand="0" w:evenVBand="0" w:oddHBand="1" w:evenHBand="0" w:firstRowFirstColumn="0" w:firstRowLastColumn="0" w:lastRowFirstColumn="0" w:lastRowLastColumn="0"/>
              <w:rPr>
                <w:color w:val="002060"/>
                <w:lang w:val="en-US"/>
              </w:rPr>
            </w:pPr>
          </w:p>
        </w:tc>
      </w:tr>
      <w:tr w:rsidR="00297265" w:rsidRPr="00297265" w:rsidTr="00297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right w:val="none" w:sz="0" w:space="0" w:color="auto"/>
            </w:tcBorders>
          </w:tcPr>
          <w:p w:rsidR="00297265" w:rsidRPr="003C5FAB" w:rsidRDefault="00297265" w:rsidP="003C5FAB">
            <w:pPr>
              <w:ind w:left="629"/>
              <w:jc w:val="left"/>
              <w:rPr>
                <w:b w:val="0"/>
                <w:color w:val="002060"/>
                <w:lang w:val="en-US"/>
              </w:rPr>
            </w:pPr>
            <w:r w:rsidRPr="003C5FAB">
              <w:rPr>
                <w:b w:val="0"/>
                <w:noProof/>
              </w:rPr>
              <w:drawing>
                <wp:anchor distT="0" distB="0" distL="114300" distR="114300" simplePos="0" relativeHeight="251794432" behindDoc="0" locked="0" layoutInCell="1" allowOverlap="1" wp14:anchorId="51D88596" wp14:editId="7A89B67D">
                  <wp:simplePos x="0" y="0"/>
                  <wp:positionH relativeFrom="column">
                    <wp:posOffset>69850</wp:posOffset>
                  </wp:positionH>
                  <wp:positionV relativeFrom="paragraph">
                    <wp:posOffset>57150</wp:posOffset>
                  </wp:positionV>
                  <wp:extent cx="165735" cy="229870"/>
                  <wp:effectExtent l="0" t="0" r="5715" b="0"/>
                  <wp:wrapSquare wrapText="bothSides"/>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menRunter.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 cy="229870"/>
                          </a:xfrm>
                          <a:prstGeom prst="rect">
                            <a:avLst/>
                          </a:prstGeom>
                        </pic:spPr>
                      </pic:pic>
                    </a:graphicData>
                  </a:graphic>
                  <wp14:sizeRelH relativeFrom="page">
                    <wp14:pctWidth>0</wp14:pctWidth>
                  </wp14:sizeRelH>
                  <wp14:sizeRelV relativeFrom="page">
                    <wp14:pctHeight>0</wp14:pctHeight>
                  </wp14:sizeRelV>
                </wp:anchor>
              </w:drawing>
            </w:r>
            <w:r w:rsidRPr="003C5FAB">
              <w:rPr>
                <w:b w:val="0"/>
                <w:color w:val="002060"/>
                <w:lang w:val="en-US"/>
              </w:rPr>
              <w:t xml:space="preserve">Partial availability of mount-based functionalities because of </w:t>
            </w:r>
            <w:r w:rsidR="003C5FAB" w:rsidRPr="003C5FAB">
              <w:rPr>
                <w:b w:val="0"/>
                <w:color w:val="002060"/>
                <w:lang w:val="en-US"/>
              </w:rPr>
              <w:t>low performance or improper technology (VTL in</w:t>
            </w:r>
            <w:r w:rsidRPr="003C5FAB">
              <w:rPr>
                <w:b w:val="0"/>
                <w:color w:val="002060"/>
                <w:lang w:val="en-US"/>
              </w:rPr>
              <w:t xml:space="preserve"> SAN) -&gt; Instant Recovery, Single File Restore, Single Item Recovery (Exchange, Sharepoint)</w:t>
            </w:r>
          </w:p>
        </w:tc>
        <w:tc>
          <w:tcPr>
            <w:tcW w:w="3247" w:type="dxa"/>
            <w:tcBorders>
              <w:left w:val="none" w:sz="0" w:space="0" w:color="auto"/>
            </w:tcBorders>
          </w:tcPr>
          <w:p w:rsidR="00297265" w:rsidRPr="00297265" w:rsidRDefault="00297265" w:rsidP="00C529DF">
            <w:pPr>
              <w:ind w:left="629"/>
              <w:jc w:val="left"/>
              <w:cnfStyle w:val="000000010000" w:firstRow="0" w:lastRow="0" w:firstColumn="0" w:lastColumn="0" w:oddVBand="0" w:evenVBand="0" w:oddHBand="0" w:evenHBand="1" w:firstRowFirstColumn="0" w:firstRowLastColumn="0" w:lastRowFirstColumn="0" w:lastRowLastColumn="0"/>
              <w:rPr>
                <w:color w:val="002060"/>
                <w:lang w:val="en-US"/>
              </w:rPr>
            </w:pPr>
          </w:p>
        </w:tc>
      </w:tr>
    </w:tbl>
    <w:p w:rsidR="00021950" w:rsidRPr="00301F90" w:rsidRDefault="00387E1A" w:rsidP="00021950">
      <w:pPr>
        <w:pStyle w:val="berschrift1"/>
        <w:rPr>
          <w:lang w:val="en-US"/>
        </w:rPr>
      </w:pPr>
      <w:r w:rsidRPr="00301F90">
        <w:rPr>
          <w:lang w:val="en-US"/>
        </w:rPr>
        <w:lastRenderedPageBreak/>
        <w:t>Netwo</w:t>
      </w:r>
      <w:r w:rsidR="00021950" w:rsidRPr="00301F90">
        <w:rPr>
          <w:lang w:val="en-US"/>
        </w:rPr>
        <w:t>rk</w:t>
      </w:r>
      <w:r w:rsidRPr="00301F90">
        <w:rPr>
          <w:lang w:val="en-US"/>
        </w:rPr>
        <w:t xml:space="preserve"> Struc</w:t>
      </w:r>
      <w:r w:rsidR="00021950" w:rsidRPr="00301F90">
        <w:rPr>
          <w:lang w:val="en-US"/>
        </w:rPr>
        <w:t>ture</w:t>
      </w:r>
      <w:r w:rsidRPr="00301F90">
        <w:rPr>
          <w:lang w:val="en-US"/>
        </w:rPr>
        <w:t>s</w:t>
      </w:r>
      <w:bookmarkEnd w:id="9"/>
    </w:p>
    <w:p w:rsidR="00301F90" w:rsidRPr="00301F90" w:rsidRDefault="00301F90" w:rsidP="00444D15">
      <w:pPr>
        <w:pStyle w:val="Untertitel"/>
        <w:rPr>
          <w:color w:val="003056"/>
          <w:lang w:val="en-US"/>
        </w:rPr>
      </w:pPr>
      <w:r w:rsidRPr="00301F90">
        <w:rPr>
          <w:color w:val="003056"/>
          <w:lang w:val="en-US"/>
        </w:rPr>
        <w:t xml:space="preserve">While talking about backup in distributed environments it is necessary to consider the network structure. </w:t>
      </w:r>
      <w:r>
        <w:rPr>
          <w:color w:val="003056"/>
          <w:lang w:val="en-US"/>
        </w:rPr>
        <w:t>There are a lot of different cases and varieties and SEP sesam has to take care of each and all.</w:t>
      </w:r>
    </w:p>
    <w:p w:rsidR="00021950" w:rsidRPr="00301F90" w:rsidRDefault="00387E1A" w:rsidP="00021950">
      <w:pPr>
        <w:pStyle w:val="berschrift2"/>
        <w:rPr>
          <w:lang w:val="en-US"/>
        </w:rPr>
      </w:pPr>
      <w:bookmarkStart w:id="12" w:name="_Toc410920885"/>
      <w:r w:rsidRPr="00301F90">
        <w:rPr>
          <w:lang w:val="en-US"/>
        </w:rPr>
        <w:t>The</w:t>
      </w:r>
      <w:r w:rsidR="00021950" w:rsidRPr="00301F90">
        <w:rPr>
          <w:lang w:val="en-US"/>
        </w:rPr>
        <w:t xml:space="preserve"> SEP sesam Ports</w:t>
      </w:r>
      <w:bookmarkEnd w:id="12"/>
    </w:p>
    <w:p w:rsidR="001D0815" w:rsidRPr="006522DB" w:rsidRDefault="00776F92" w:rsidP="00776F92">
      <w:pPr>
        <w:pStyle w:val="Untertitel"/>
        <w:rPr>
          <w:color w:val="003056"/>
          <w:lang w:val="en-US"/>
        </w:rPr>
      </w:pPr>
      <w:r w:rsidRPr="00776F92">
        <w:rPr>
          <w:color w:val="003056"/>
          <w:lang w:val="en-US"/>
        </w:rPr>
        <w:t>SEP sesam communication is always a client-server-</w:t>
      </w:r>
      <w:proofErr w:type="gramStart"/>
      <w:r w:rsidRPr="00776F92">
        <w:rPr>
          <w:color w:val="003056"/>
          <w:lang w:val="en-US"/>
        </w:rPr>
        <w:t>communication, that</w:t>
      </w:r>
      <w:proofErr w:type="gramEnd"/>
      <w:r w:rsidRPr="00776F92">
        <w:rPr>
          <w:color w:val="003056"/>
          <w:lang w:val="en-US"/>
        </w:rPr>
        <w:t xml:space="preserve"> means a client connect</w:t>
      </w:r>
      <w:r w:rsidR="00202E0F">
        <w:rPr>
          <w:color w:val="003056"/>
          <w:lang w:val="en-US"/>
        </w:rPr>
        <w:t>s</w:t>
      </w:r>
      <w:r w:rsidRPr="00776F92">
        <w:rPr>
          <w:color w:val="003056"/>
          <w:lang w:val="en-US"/>
        </w:rPr>
        <w:t xml:space="preserve"> a d</w:t>
      </w:r>
      <w:r w:rsidR="00301F90">
        <w:rPr>
          <w:color w:val="003056"/>
          <w:lang w:val="en-US"/>
        </w:rPr>
        <w:t>a</w:t>
      </w:r>
      <w:r w:rsidRPr="00776F92">
        <w:rPr>
          <w:color w:val="003056"/>
          <w:lang w:val="en-US"/>
        </w:rPr>
        <w:t>emon. For the different SEP sesam d</w:t>
      </w:r>
      <w:r w:rsidR="00301F90">
        <w:rPr>
          <w:color w:val="003056"/>
          <w:lang w:val="en-US"/>
        </w:rPr>
        <w:t>a</w:t>
      </w:r>
      <w:r w:rsidRPr="00776F92">
        <w:rPr>
          <w:color w:val="003056"/>
          <w:lang w:val="en-US"/>
        </w:rPr>
        <w:t xml:space="preserve">emons </w:t>
      </w:r>
      <w:r>
        <w:rPr>
          <w:color w:val="003056"/>
          <w:lang w:val="en-US"/>
        </w:rPr>
        <w:t xml:space="preserve">there </w:t>
      </w:r>
      <w:r w:rsidRPr="00776F92">
        <w:rPr>
          <w:color w:val="003056"/>
          <w:lang w:val="en-US"/>
        </w:rPr>
        <w:t>are default TCP ports. The d</w:t>
      </w:r>
      <w:r w:rsidR="00301F90">
        <w:rPr>
          <w:color w:val="003056"/>
          <w:lang w:val="en-US"/>
        </w:rPr>
        <w:t>a</w:t>
      </w:r>
      <w:r w:rsidRPr="00776F92">
        <w:rPr>
          <w:color w:val="003056"/>
          <w:lang w:val="en-US"/>
        </w:rPr>
        <w:t xml:space="preserve">emons </w:t>
      </w:r>
      <w:r>
        <w:rPr>
          <w:color w:val="003056"/>
          <w:lang w:val="en-US"/>
        </w:rPr>
        <w:t xml:space="preserve">are </w:t>
      </w:r>
      <w:r w:rsidRPr="00776F92">
        <w:rPr>
          <w:color w:val="003056"/>
          <w:lang w:val="en-US"/>
        </w:rPr>
        <w:t>running on SEP sesam server, SEP sesam RDS or SEP sesam client. Which d</w:t>
      </w:r>
      <w:r w:rsidR="00301F90">
        <w:rPr>
          <w:color w:val="003056"/>
          <w:lang w:val="en-US"/>
        </w:rPr>
        <w:t>a</w:t>
      </w:r>
      <w:r w:rsidRPr="00776F92">
        <w:rPr>
          <w:color w:val="003056"/>
          <w:lang w:val="en-US"/>
        </w:rPr>
        <w:t xml:space="preserve">emon runs on </w:t>
      </w:r>
      <w:r>
        <w:rPr>
          <w:color w:val="003056"/>
          <w:lang w:val="en-US"/>
        </w:rPr>
        <w:t>which</w:t>
      </w:r>
      <w:r w:rsidRPr="00776F92">
        <w:rPr>
          <w:color w:val="003056"/>
          <w:lang w:val="en-US"/>
        </w:rPr>
        <w:t xml:space="preserve"> machine depends on the installed </w:t>
      </w:r>
      <w:proofErr w:type="gramStart"/>
      <w:r w:rsidRPr="00776F92">
        <w:rPr>
          <w:color w:val="003056"/>
          <w:lang w:val="en-US"/>
        </w:rPr>
        <w:t>module.</w:t>
      </w:r>
      <w:proofErr w:type="gramEnd"/>
      <w:r w:rsidRPr="00776F92">
        <w:rPr>
          <w:color w:val="003056"/>
          <w:lang w:val="en-US"/>
        </w:rPr>
        <w:t xml:space="preserve"> </w:t>
      </w:r>
    </w:p>
    <w:tbl>
      <w:tblPr>
        <w:tblStyle w:val="MittlereSchattierung1-Akzent6"/>
        <w:tblW w:w="0" w:type="auto"/>
        <w:tblBorders>
          <w:insideV w:val="single" w:sz="8" w:space="0" w:color="F9B074" w:themeColor="accent6" w:themeTint="BF"/>
        </w:tblBorders>
        <w:tblLayout w:type="fixed"/>
        <w:tblLook w:val="04A0" w:firstRow="1" w:lastRow="0" w:firstColumn="1" w:lastColumn="0" w:noHBand="0" w:noVBand="1"/>
      </w:tblPr>
      <w:tblGrid>
        <w:gridCol w:w="1384"/>
        <w:gridCol w:w="1134"/>
        <w:gridCol w:w="6662"/>
      </w:tblGrid>
      <w:tr w:rsidR="001D0815" w:rsidTr="007C1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Default="00325785" w:rsidP="007C1782">
            <w:pPr>
              <w:ind w:left="142"/>
              <w:jc w:val="center"/>
            </w:pPr>
            <w:r>
              <w:t>Service</w:t>
            </w:r>
          </w:p>
        </w:tc>
        <w:tc>
          <w:tcPr>
            <w:tcW w:w="1134" w:type="dxa"/>
          </w:tcPr>
          <w:p w:rsidR="001D0815" w:rsidRDefault="001D0815" w:rsidP="007C1782">
            <w:pPr>
              <w:ind w:left="176" w:right="34"/>
              <w:jc w:val="center"/>
              <w:cnfStyle w:val="100000000000" w:firstRow="1" w:lastRow="0" w:firstColumn="0" w:lastColumn="0" w:oddVBand="0" w:evenVBand="0" w:oddHBand="0" w:evenHBand="0" w:firstRowFirstColumn="0" w:firstRowLastColumn="0" w:lastRowFirstColumn="0" w:lastRowLastColumn="0"/>
            </w:pPr>
            <w:r>
              <w:t>Port</w:t>
            </w:r>
          </w:p>
        </w:tc>
        <w:tc>
          <w:tcPr>
            <w:tcW w:w="6662" w:type="dxa"/>
          </w:tcPr>
          <w:p w:rsidR="001D0815" w:rsidRDefault="00325785" w:rsidP="007C1782">
            <w:pPr>
              <w:ind w:left="176"/>
              <w:jc w:val="center"/>
              <w:cnfStyle w:val="100000000000" w:firstRow="1" w:lastRow="0" w:firstColumn="0" w:lastColumn="0" w:oddVBand="0" w:evenVBand="0" w:oddHBand="0" w:evenHBand="0" w:firstRowFirstColumn="0" w:firstRowLastColumn="0" w:lastRowFirstColumn="0" w:lastRowLastColumn="0"/>
            </w:pPr>
            <w:r>
              <w:t>Description</w:t>
            </w:r>
          </w:p>
        </w:tc>
      </w:tr>
      <w:tr w:rsidR="001D0815" w:rsidTr="007C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Pr="001D0815" w:rsidRDefault="001D0815" w:rsidP="007C1782">
            <w:pPr>
              <w:ind w:left="142"/>
              <w:jc w:val="left"/>
              <w:rPr>
                <w:b w:val="0"/>
                <w:color w:val="002060"/>
              </w:rPr>
            </w:pPr>
            <w:proofErr w:type="spellStart"/>
            <w:r w:rsidRPr="001D0815">
              <w:rPr>
                <w:b w:val="0"/>
                <w:color w:val="002060"/>
              </w:rPr>
              <w:t>sm_ctrld</w:t>
            </w:r>
            <w:proofErr w:type="spellEnd"/>
          </w:p>
        </w:tc>
        <w:tc>
          <w:tcPr>
            <w:tcW w:w="1134" w:type="dxa"/>
          </w:tcPr>
          <w:p w:rsidR="001D0815" w:rsidRPr="001D0815" w:rsidRDefault="001D0815" w:rsidP="007C1782">
            <w:pPr>
              <w:ind w:left="176" w:right="34"/>
              <w:jc w:val="left"/>
              <w:cnfStyle w:val="000000100000" w:firstRow="0" w:lastRow="0" w:firstColumn="0" w:lastColumn="0" w:oddVBand="0" w:evenVBand="0" w:oddHBand="1" w:evenHBand="0" w:firstRowFirstColumn="0" w:firstRowLastColumn="0" w:lastRowFirstColumn="0" w:lastRowLastColumn="0"/>
              <w:rPr>
                <w:b/>
                <w:color w:val="002060"/>
              </w:rPr>
            </w:pPr>
            <w:r w:rsidRPr="001D0815">
              <w:rPr>
                <w:noProof/>
                <w:color w:val="002060"/>
              </w:rPr>
              <w:t>11301</w:t>
            </w:r>
          </w:p>
        </w:tc>
        <w:tc>
          <w:tcPr>
            <w:tcW w:w="6662" w:type="dxa"/>
          </w:tcPr>
          <w:p w:rsidR="001D0815" w:rsidRDefault="006522DB" w:rsidP="007C1782">
            <w:pPr>
              <w:ind w:left="176"/>
              <w:jc w:val="left"/>
              <w:cnfStyle w:val="000000100000" w:firstRow="0" w:lastRow="0" w:firstColumn="0" w:lastColumn="0" w:oddVBand="0" w:evenVBand="0" w:oddHBand="1" w:evenHBand="0" w:firstRowFirstColumn="0" w:firstRowLastColumn="0" w:lastRowFirstColumn="0" w:lastRowLastColumn="0"/>
              <w:rPr>
                <w:color w:val="002060"/>
              </w:rPr>
            </w:pPr>
            <w:proofErr w:type="spellStart"/>
            <w:r w:rsidRPr="006522DB">
              <w:rPr>
                <w:color w:val="002060"/>
              </w:rPr>
              <w:t>unencrypted</w:t>
            </w:r>
            <w:proofErr w:type="spellEnd"/>
            <w:r w:rsidRPr="006522DB">
              <w:rPr>
                <w:color w:val="002060"/>
              </w:rPr>
              <w:t xml:space="preserve"> </w:t>
            </w:r>
            <w:proofErr w:type="spellStart"/>
            <w:r w:rsidRPr="006522DB">
              <w:rPr>
                <w:color w:val="002060"/>
              </w:rPr>
              <w:t>control</w:t>
            </w:r>
            <w:proofErr w:type="spellEnd"/>
            <w:r w:rsidRPr="006522DB">
              <w:rPr>
                <w:color w:val="002060"/>
              </w:rPr>
              <w:t xml:space="preserve"> </w:t>
            </w:r>
            <w:proofErr w:type="spellStart"/>
            <w:r w:rsidRPr="006522DB">
              <w:rPr>
                <w:color w:val="002060"/>
              </w:rPr>
              <w:t>communication</w:t>
            </w:r>
            <w:proofErr w:type="spellEnd"/>
            <w:r w:rsidR="00202E0F">
              <w:rPr>
                <w:color w:val="002060"/>
              </w:rPr>
              <w:t xml:space="preserve"> (</w:t>
            </w:r>
            <w:proofErr w:type="spellStart"/>
            <w:r w:rsidR="00202E0F" w:rsidRPr="00202E0F">
              <w:rPr>
                <w:b/>
                <w:color w:val="002060"/>
              </w:rPr>
              <w:t>Ctrl</w:t>
            </w:r>
            <w:proofErr w:type="spellEnd"/>
            <w:r w:rsidR="00202E0F">
              <w:rPr>
                <w:color w:val="002060"/>
              </w:rPr>
              <w:t>)</w:t>
            </w:r>
          </w:p>
        </w:tc>
      </w:tr>
      <w:tr w:rsidR="001D0815" w:rsidRPr="00F3663E" w:rsidTr="007C1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Pr="007F27AE" w:rsidRDefault="001D0815" w:rsidP="007C1782">
            <w:pPr>
              <w:ind w:left="142"/>
              <w:jc w:val="left"/>
              <w:rPr>
                <w:b w:val="0"/>
                <w:color w:val="002060"/>
              </w:rPr>
            </w:pPr>
            <w:proofErr w:type="spellStart"/>
            <w:r>
              <w:rPr>
                <w:b w:val="0"/>
                <w:color w:val="002060"/>
              </w:rPr>
              <w:t>sm_sshd</w:t>
            </w:r>
            <w:proofErr w:type="spellEnd"/>
          </w:p>
        </w:tc>
        <w:tc>
          <w:tcPr>
            <w:tcW w:w="1134" w:type="dxa"/>
          </w:tcPr>
          <w:p w:rsidR="001D0815" w:rsidRDefault="001D0815" w:rsidP="007C1782">
            <w:pPr>
              <w:ind w:left="176" w:right="34"/>
              <w:jc w:val="left"/>
              <w:cnfStyle w:val="000000010000" w:firstRow="0" w:lastRow="0" w:firstColumn="0" w:lastColumn="0" w:oddVBand="0" w:evenVBand="0" w:oddHBand="0" w:evenHBand="1" w:firstRowFirstColumn="0" w:firstRowLastColumn="0" w:lastRowFirstColumn="0" w:lastRowLastColumn="0"/>
              <w:rPr>
                <w:noProof/>
                <w:color w:val="002060"/>
              </w:rPr>
            </w:pPr>
            <w:r>
              <w:rPr>
                <w:noProof/>
                <w:color w:val="002060"/>
              </w:rPr>
              <w:t>11322</w:t>
            </w:r>
          </w:p>
        </w:tc>
        <w:tc>
          <w:tcPr>
            <w:tcW w:w="6662" w:type="dxa"/>
          </w:tcPr>
          <w:p w:rsidR="001D0815" w:rsidRPr="006522DB" w:rsidRDefault="006522DB" w:rsidP="007C1782">
            <w:pPr>
              <w:ind w:left="176"/>
              <w:jc w:val="left"/>
              <w:cnfStyle w:val="000000010000" w:firstRow="0" w:lastRow="0" w:firstColumn="0" w:lastColumn="0" w:oddVBand="0" w:evenVBand="0" w:oddHBand="0" w:evenHBand="1" w:firstRowFirstColumn="0" w:firstRowLastColumn="0" w:lastRowFirstColumn="0" w:lastRowLastColumn="0"/>
              <w:rPr>
                <w:color w:val="002060"/>
                <w:lang w:val="en-US"/>
              </w:rPr>
            </w:pPr>
            <w:r w:rsidRPr="006522DB">
              <w:rPr>
                <w:color w:val="002060"/>
                <w:lang w:val="en-US"/>
              </w:rPr>
              <w:t xml:space="preserve">control communication over </w:t>
            </w:r>
            <w:r w:rsidRPr="006522DB">
              <w:rPr>
                <w:b/>
                <w:color w:val="002060"/>
                <w:lang w:val="en-US"/>
              </w:rPr>
              <w:t>SSH</w:t>
            </w:r>
            <w:r w:rsidRPr="006522DB">
              <w:rPr>
                <w:color w:val="002060"/>
                <w:lang w:val="en-US"/>
              </w:rPr>
              <w:t xml:space="preserve"> tunnel</w:t>
            </w:r>
          </w:p>
        </w:tc>
      </w:tr>
      <w:tr w:rsidR="007C1782" w:rsidRPr="00F3663E" w:rsidTr="007C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Pr="007F27AE" w:rsidRDefault="001D0815" w:rsidP="007C1782">
            <w:pPr>
              <w:ind w:left="142"/>
              <w:jc w:val="left"/>
              <w:rPr>
                <w:b w:val="0"/>
                <w:color w:val="002060"/>
              </w:rPr>
            </w:pPr>
            <w:proofErr w:type="spellStart"/>
            <w:r>
              <w:rPr>
                <w:b w:val="0"/>
                <w:color w:val="002060"/>
              </w:rPr>
              <w:t>sm_stpd</w:t>
            </w:r>
            <w:proofErr w:type="spellEnd"/>
          </w:p>
        </w:tc>
        <w:tc>
          <w:tcPr>
            <w:tcW w:w="1134" w:type="dxa"/>
          </w:tcPr>
          <w:p w:rsidR="001D0815" w:rsidRDefault="001D0815" w:rsidP="007C1782">
            <w:pPr>
              <w:ind w:left="176" w:right="34"/>
              <w:jc w:val="left"/>
              <w:cnfStyle w:val="000000100000" w:firstRow="0" w:lastRow="0" w:firstColumn="0" w:lastColumn="0" w:oddVBand="0" w:evenVBand="0" w:oddHBand="1" w:evenHBand="0" w:firstRowFirstColumn="0" w:firstRowLastColumn="0" w:lastRowFirstColumn="0" w:lastRowLastColumn="0"/>
              <w:rPr>
                <w:noProof/>
                <w:color w:val="002060"/>
              </w:rPr>
            </w:pPr>
            <w:r>
              <w:rPr>
                <w:noProof/>
                <w:color w:val="002060"/>
              </w:rPr>
              <w:t>11001</w:t>
            </w:r>
          </w:p>
        </w:tc>
        <w:tc>
          <w:tcPr>
            <w:tcW w:w="6662" w:type="dxa"/>
          </w:tcPr>
          <w:p w:rsidR="001D0815" w:rsidRPr="006522DB" w:rsidRDefault="006522DB" w:rsidP="007C1782">
            <w:pPr>
              <w:ind w:left="176"/>
              <w:jc w:val="left"/>
              <w:cnfStyle w:val="000000100000" w:firstRow="0" w:lastRow="0" w:firstColumn="0" w:lastColumn="0" w:oddVBand="0" w:evenVBand="0" w:oddHBand="1" w:evenHBand="0" w:firstRowFirstColumn="0" w:firstRowLastColumn="0" w:lastRowFirstColumn="0" w:lastRowLastColumn="0"/>
              <w:rPr>
                <w:color w:val="002060"/>
                <w:lang w:val="en-US"/>
              </w:rPr>
            </w:pPr>
            <w:r w:rsidRPr="006522DB">
              <w:rPr>
                <w:color w:val="002060"/>
                <w:lang w:val="en-US"/>
              </w:rPr>
              <w:t xml:space="preserve">port on device server for </w:t>
            </w:r>
            <w:r w:rsidRPr="006522DB">
              <w:rPr>
                <w:b/>
                <w:color w:val="002060"/>
                <w:lang w:val="en-US"/>
              </w:rPr>
              <w:t>ftp</w:t>
            </w:r>
            <w:r w:rsidRPr="006522DB">
              <w:rPr>
                <w:color w:val="002060"/>
                <w:lang w:val="en-US"/>
              </w:rPr>
              <w:t xml:space="preserve"> data transfer</w:t>
            </w:r>
          </w:p>
        </w:tc>
      </w:tr>
      <w:tr w:rsidR="007C1782" w:rsidRPr="00F3663E" w:rsidTr="007C1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Pr="007F27AE" w:rsidRDefault="001D0815" w:rsidP="007C1782">
            <w:pPr>
              <w:ind w:left="142"/>
              <w:jc w:val="left"/>
              <w:rPr>
                <w:b w:val="0"/>
                <w:color w:val="002060"/>
              </w:rPr>
            </w:pPr>
            <w:proofErr w:type="spellStart"/>
            <w:r>
              <w:rPr>
                <w:b w:val="0"/>
                <w:color w:val="002060"/>
              </w:rPr>
              <w:t>sm_stpd</w:t>
            </w:r>
            <w:proofErr w:type="spellEnd"/>
          </w:p>
        </w:tc>
        <w:tc>
          <w:tcPr>
            <w:tcW w:w="1134" w:type="dxa"/>
          </w:tcPr>
          <w:p w:rsidR="001D0815" w:rsidRDefault="001D0815" w:rsidP="007C1782">
            <w:pPr>
              <w:ind w:left="176" w:right="34"/>
              <w:jc w:val="left"/>
              <w:cnfStyle w:val="000000010000" w:firstRow="0" w:lastRow="0" w:firstColumn="0" w:lastColumn="0" w:oddVBand="0" w:evenVBand="0" w:oddHBand="0" w:evenHBand="1" w:firstRowFirstColumn="0" w:firstRowLastColumn="0" w:lastRowFirstColumn="0" w:lastRowLastColumn="0"/>
              <w:rPr>
                <w:noProof/>
                <w:color w:val="002060"/>
              </w:rPr>
            </w:pPr>
            <w:r>
              <w:rPr>
                <w:noProof/>
                <w:color w:val="002060"/>
              </w:rPr>
              <w:t>11000</w:t>
            </w:r>
          </w:p>
        </w:tc>
        <w:tc>
          <w:tcPr>
            <w:tcW w:w="6662" w:type="dxa"/>
          </w:tcPr>
          <w:p w:rsidR="001D0815" w:rsidRPr="006522DB" w:rsidRDefault="006522DB" w:rsidP="007C1782">
            <w:pPr>
              <w:ind w:left="176"/>
              <w:jc w:val="left"/>
              <w:cnfStyle w:val="000000010000" w:firstRow="0" w:lastRow="0" w:firstColumn="0" w:lastColumn="0" w:oddVBand="0" w:evenVBand="0" w:oddHBand="0" w:evenHBand="1" w:firstRowFirstColumn="0" w:firstRowLastColumn="0" w:lastRowFirstColumn="0" w:lastRowLastColumn="0"/>
              <w:rPr>
                <w:color w:val="002060"/>
                <w:lang w:val="en-US"/>
              </w:rPr>
            </w:pPr>
            <w:r w:rsidRPr="006522DB">
              <w:rPr>
                <w:color w:val="002060"/>
                <w:lang w:val="en-US"/>
              </w:rPr>
              <w:t xml:space="preserve">port on device server for </w:t>
            </w:r>
            <w:r w:rsidRPr="006522DB">
              <w:rPr>
                <w:b/>
                <w:color w:val="002060"/>
                <w:lang w:val="en-US"/>
              </w:rPr>
              <w:t>http</w:t>
            </w:r>
            <w:r w:rsidRPr="006522DB">
              <w:rPr>
                <w:color w:val="002060"/>
                <w:lang w:val="en-US"/>
              </w:rPr>
              <w:t xml:space="preserve"> data transfer</w:t>
            </w:r>
          </w:p>
        </w:tc>
      </w:tr>
      <w:tr w:rsidR="007C1782" w:rsidRPr="00F3663E" w:rsidTr="007C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Pr="007F27AE" w:rsidRDefault="001D0815" w:rsidP="007C1782">
            <w:pPr>
              <w:ind w:left="142"/>
              <w:jc w:val="left"/>
              <w:rPr>
                <w:b w:val="0"/>
                <w:color w:val="002060"/>
              </w:rPr>
            </w:pPr>
            <w:proofErr w:type="spellStart"/>
            <w:r>
              <w:rPr>
                <w:b w:val="0"/>
                <w:color w:val="002060"/>
              </w:rPr>
              <w:t>sm_stpd</w:t>
            </w:r>
            <w:proofErr w:type="spellEnd"/>
          </w:p>
        </w:tc>
        <w:tc>
          <w:tcPr>
            <w:tcW w:w="1134" w:type="dxa"/>
          </w:tcPr>
          <w:p w:rsidR="001D0815" w:rsidRPr="007F27AE" w:rsidRDefault="001D0815" w:rsidP="007C1782">
            <w:pPr>
              <w:ind w:left="176" w:right="34"/>
              <w:jc w:val="left"/>
              <w:cnfStyle w:val="000000100000" w:firstRow="0" w:lastRow="0" w:firstColumn="0" w:lastColumn="0" w:oddVBand="0" w:evenVBand="0" w:oddHBand="1" w:evenHBand="0" w:firstRowFirstColumn="0" w:firstRowLastColumn="0" w:lastRowFirstColumn="0" w:lastRowLastColumn="0"/>
              <w:rPr>
                <w:color w:val="002060"/>
              </w:rPr>
            </w:pPr>
            <w:r>
              <w:rPr>
                <w:color w:val="002060"/>
              </w:rPr>
              <w:t>11443</w:t>
            </w:r>
          </w:p>
        </w:tc>
        <w:tc>
          <w:tcPr>
            <w:tcW w:w="6662" w:type="dxa"/>
          </w:tcPr>
          <w:p w:rsidR="001D0815" w:rsidRPr="006522DB" w:rsidRDefault="006522DB" w:rsidP="007C1782">
            <w:pPr>
              <w:ind w:left="176"/>
              <w:jc w:val="left"/>
              <w:cnfStyle w:val="000000100000" w:firstRow="0" w:lastRow="0" w:firstColumn="0" w:lastColumn="0" w:oddVBand="0" w:evenVBand="0" w:oddHBand="1" w:evenHBand="0" w:firstRowFirstColumn="0" w:firstRowLastColumn="0" w:lastRowFirstColumn="0" w:lastRowLastColumn="0"/>
              <w:rPr>
                <w:color w:val="002060"/>
                <w:lang w:val="en-US"/>
              </w:rPr>
            </w:pPr>
            <w:r w:rsidRPr="006522DB">
              <w:rPr>
                <w:color w:val="002060"/>
                <w:lang w:val="en-US"/>
              </w:rPr>
              <w:t xml:space="preserve">port on device server for </w:t>
            </w:r>
            <w:r w:rsidRPr="006522DB">
              <w:rPr>
                <w:b/>
                <w:color w:val="002060"/>
                <w:lang w:val="en-US"/>
              </w:rPr>
              <w:t>https</w:t>
            </w:r>
            <w:r w:rsidRPr="006522DB">
              <w:rPr>
                <w:color w:val="002060"/>
                <w:lang w:val="en-US"/>
              </w:rPr>
              <w:t xml:space="preserve"> data transfer</w:t>
            </w:r>
          </w:p>
        </w:tc>
      </w:tr>
      <w:tr w:rsidR="007C1782" w:rsidRPr="00F3663E" w:rsidTr="007C1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Pr="007F27AE" w:rsidRDefault="001D0815" w:rsidP="007C1782">
            <w:pPr>
              <w:ind w:left="142"/>
              <w:jc w:val="left"/>
              <w:rPr>
                <w:b w:val="0"/>
                <w:color w:val="002060"/>
              </w:rPr>
            </w:pPr>
            <w:proofErr w:type="spellStart"/>
            <w:r>
              <w:rPr>
                <w:b w:val="0"/>
                <w:color w:val="002060"/>
              </w:rPr>
              <w:t>rmi</w:t>
            </w:r>
            <w:proofErr w:type="spellEnd"/>
            <w:r>
              <w:rPr>
                <w:b w:val="0"/>
                <w:color w:val="002060"/>
              </w:rPr>
              <w:t xml:space="preserve"> GUI</w:t>
            </w:r>
          </w:p>
        </w:tc>
        <w:tc>
          <w:tcPr>
            <w:tcW w:w="1134" w:type="dxa"/>
          </w:tcPr>
          <w:p w:rsidR="001D0815" w:rsidRDefault="001D0815" w:rsidP="007C1782">
            <w:pPr>
              <w:ind w:left="176" w:right="34"/>
              <w:jc w:val="left"/>
              <w:cnfStyle w:val="000000010000" w:firstRow="0" w:lastRow="0" w:firstColumn="0" w:lastColumn="0" w:oddVBand="0" w:evenVBand="0" w:oddHBand="0" w:evenHBand="1" w:firstRowFirstColumn="0" w:firstRowLastColumn="0" w:lastRowFirstColumn="0" w:lastRowLastColumn="0"/>
              <w:rPr>
                <w:noProof/>
                <w:color w:val="002060"/>
              </w:rPr>
            </w:pPr>
            <w:r>
              <w:rPr>
                <w:noProof/>
                <w:color w:val="002060"/>
              </w:rPr>
              <w:t>11401</w:t>
            </w:r>
          </w:p>
        </w:tc>
        <w:tc>
          <w:tcPr>
            <w:tcW w:w="6662" w:type="dxa"/>
          </w:tcPr>
          <w:p w:rsidR="001D0815" w:rsidRPr="006522DB" w:rsidRDefault="006522DB" w:rsidP="007C1782">
            <w:pPr>
              <w:ind w:left="176"/>
              <w:jc w:val="left"/>
              <w:cnfStyle w:val="000000010000" w:firstRow="0" w:lastRow="0" w:firstColumn="0" w:lastColumn="0" w:oddVBand="0" w:evenVBand="0" w:oddHBand="0" w:evenHBand="1" w:firstRowFirstColumn="0" w:firstRowLastColumn="0" w:lastRowFirstColumn="0" w:lastRowLastColumn="0"/>
              <w:rPr>
                <w:color w:val="002060"/>
                <w:lang w:val="en-US"/>
              </w:rPr>
            </w:pPr>
            <w:r w:rsidRPr="006522DB">
              <w:rPr>
                <w:color w:val="002060"/>
                <w:lang w:val="en-US"/>
              </w:rPr>
              <w:t xml:space="preserve">port on SEP sesam server for </w:t>
            </w:r>
            <w:r w:rsidRPr="006522DB">
              <w:rPr>
                <w:b/>
                <w:color w:val="002060"/>
                <w:lang w:val="en-US"/>
              </w:rPr>
              <w:t>GUI</w:t>
            </w:r>
            <w:r w:rsidRPr="006522DB">
              <w:rPr>
                <w:color w:val="002060"/>
                <w:lang w:val="en-US"/>
              </w:rPr>
              <w:t xml:space="preserve"> connections</w:t>
            </w:r>
          </w:p>
        </w:tc>
      </w:tr>
      <w:tr w:rsidR="001D0815" w:rsidRPr="00F3663E" w:rsidTr="007C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Pr="007F27AE" w:rsidRDefault="001D0815" w:rsidP="007C1782">
            <w:pPr>
              <w:ind w:left="142"/>
              <w:jc w:val="left"/>
              <w:rPr>
                <w:b w:val="0"/>
                <w:color w:val="002060"/>
              </w:rPr>
            </w:pPr>
            <w:proofErr w:type="spellStart"/>
            <w:r>
              <w:rPr>
                <w:b w:val="0"/>
                <w:color w:val="002060"/>
              </w:rPr>
              <w:t>rmi</w:t>
            </w:r>
            <w:proofErr w:type="spellEnd"/>
            <w:r>
              <w:rPr>
                <w:b w:val="0"/>
                <w:color w:val="002060"/>
              </w:rPr>
              <w:t xml:space="preserve"> Web</w:t>
            </w:r>
          </w:p>
        </w:tc>
        <w:tc>
          <w:tcPr>
            <w:tcW w:w="1134" w:type="dxa"/>
          </w:tcPr>
          <w:p w:rsidR="001D0815" w:rsidRDefault="001D0815" w:rsidP="007C1782">
            <w:pPr>
              <w:ind w:left="176" w:right="34"/>
              <w:jc w:val="left"/>
              <w:cnfStyle w:val="000000100000" w:firstRow="0" w:lastRow="0" w:firstColumn="0" w:lastColumn="0" w:oddVBand="0" w:evenVBand="0" w:oddHBand="1" w:evenHBand="0" w:firstRowFirstColumn="0" w:firstRowLastColumn="0" w:lastRowFirstColumn="0" w:lastRowLastColumn="0"/>
              <w:rPr>
                <w:noProof/>
                <w:color w:val="002060"/>
              </w:rPr>
            </w:pPr>
            <w:r>
              <w:rPr>
                <w:noProof/>
                <w:color w:val="002060"/>
              </w:rPr>
              <w:t>11403</w:t>
            </w:r>
          </w:p>
        </w:tc>
        <w:tc>
          <w:tcPr>
            <w:tcW w:w="6662" w:type="dxa"/>
          </w:tcPr>
          <w:p w:rsidR="001D0815" w:rsidRPr="006522DB" w:rsidRDefault="006522DB" w:rsidP="007C1782">
            <w:pPr>
              <w:ind w:left="176"/>
              <w:jc w:val="left"/>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w</w:t>
            </w:r>
            <w:r w:rsidRPr="006522DB">
              <w:rPr>
                <w:color w:val="002060"/>
                <w:lang w:val="en-US"/>
              </w:rPr>
              <w:t xml:space="preserve">ebserver on SEP sesam server for </w:t>
            </w:r>
            <w:proofErr w:type="spellStart"/>
            <w:r w:rsidRPr="006522DB">
              <w:rPr>
                <w:b/>
                <w:color w:val="002060"/>
                <w:lang w:val="en-US"/>
              </w:rPr>
              <w:t>RestAPI</w:t>
            </w:r>
            <w:proofErr w:type="spellEnd"/>
            <w:r w:rsidRPr="006522DB">
              <w:rPr>
                <w:color w:val="002060"/>
                <w:lang w:val="en-US"/>
              </w:rPr>
              <w:t xml:space="preserve"> connections</w:t>
            </w:r>
          </w:p>
        </w:tc>
      </w:tr>
      <w:tr w:rsidR="001D0815" w:rsidRPr="00F3663E" w:rsidTr="007C1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Pr="007F27AE" w:rsidRDefault="001D0815" w:rsidP="007C1782">
            <w:pPr>
              <w:ind w:left="142"/>
              <w:jc w:val="left"/>
              <w:rPr>
                <w:b w:val="0"/>
                <w:color w:val="002060"/>
              </w:rPr>
            </w:pPr>
            <w:proofErr w:type="spellStart"/>
            <w:r>
              <w:rPr>
                <w:b w:val="0"/>
                <w:color w:val="002060"/>
              </w:rPr>
              <w:t>sm_db</w:t>
            </w:r>
            <w:proofErr w:type="spellEnd"/>
          </w:p>
        </w:tc>
        <w:tc>
          <w:tcPr>
            <w:tcW w:w="1134" w:type="dxa"/>
          </w:tcPr>
          <w:p w:rsidR="001D0815" w:rsidRPr="007F27AE" w:rsidRDefault="001D0815" w:rsidP="007C1782">
            <w:pPr>
              <w:ind w:left="176" w:right="34"/>
              <w:jc w:val="left"/>
              <w:cnfStyle w:val="000000010000" w:firstRow="0" w:lastRow="0" w:firstColumn="0" w:lastColumn="0" w:oddVBand="0" w:evenVBand="0" w:oddHBand="0" w:evenHBand="1" w:firstRowFirstColumn="0" w:firstRowLastColumn="0" w:lastRowFirstColumn="0" w:lastRowLastColumn="0"/>
              <w:rPr>
                <w:color w:val="002060"/>
              </w:rPr>
            </w:pPr>
            <w:r>
              <w:rPr>
                <w:color w:val="002060"/>
              </w:rPr>
              <w:t>11201</w:t>
            </w:r>
          </w:p>
        </w:tc>
        <w:tc>
          <w:tcPr>
            <w:tcW w:w="6662" w:type="dxa"/>
          </w:tcPr>
          <w:p w:rsidR="001D0815" w:rsidRPr="006522DB" w:rsidRDefault="006522DB" w:rsidP="007C1782">
            <w:pPr>
              <w:ind w:left="176"/>
              <w:jc w:val="left"/>
              <w:cnfStyle w:val="000000010000" w:firstRow="0" w:lastRow="0" w:firstColumn="0" w:lastColumn="0" w:oddVBand="0" w:evenVBand="0" w:oddHBand="0" w:evenHBand="1" w:firstRowFirstColumn="0" w:firstRowLastColumn="0" w:lastRowFirstColumn="0" w:lastRowLastColumn="0"/>
              <w:rPr>
                <w:color w:val="002060"/>
                <w:lang w:val="en-US"/>
              </w:rPr>
            </w:pPr>
            <w:r w:rsidRPr="006522DB">
              <w:rPr>
                <w:color w:val="002060"/>
                <w:lang w:val="en-US"/>
              </w:rPr>
              <w:t>database port on SEP sesam server (PostgreSQL)</w:t>
            </w:r>
          </w:p>
        </w:tc>
      </w:tr>
      <w:tr w:rsidR="001D0815" w:rsidRPr="00F3663E" w:rsidTr="007C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D0815" w:rsidRPr="007F27AE" w:rsidRDefault="001D0815" w:rsidP="007C1782">
            <w:pPr>
              <w:ind w:left="142"/>
              <w:jc w:val="left"/>
              <w:rPr>
                <w:b w:val="0"/>
                <w:color w:val="002060"/>
              </w:rPr>
            </w:pPr>
            <w:r>
              <w:rPr>
                <w:b w:val="0"/>
                <w:color w:val="002060"/>
              </w:rPr>
              <w:t>Si3-T</w:t>
            </w:r>
          </w:p>
        </w:tc>
        <w:tc>
          <w:tcPr>
            <w:tcW w:w="1134" w:type="dxa"/>
          </w:tcPr>
          <w:p w:rsidR="001D0815" w:rsidRDefault="001D0815" w:rsidP="007C1782">
            <w:pPr>
              <w:ind w:left="176" w:right="34"/>
              <w:jc w:val="left"/>
              <w:cnfStyle w:val="000000100000" w:firstRow="0" w:lastRow="0" w:firstColumn="0" w:lastColumn="0" w:oddVBand="0" w:evenVBand="0" w:oddHBand="1" w:evenHBand="0" w:firstRowFirstColumn="0" w:firstRowLastColumn="0" w:lastRowFirstColumn="0" w:lastRowLastColumn="0"/>
              <w:rPr>
                <w:noProof/>
                <w:color w:val="002060"/>
              </w:rPr>
            </w:pPr>
            <w:r>
              <w:rPr>
                <w:noProof/>
                <w:color w:val="002060"/>
              </w:rPr>
              <w:t>117xx</w:t>
            </w:r>
          </w:p>
        </w:tc>
        <w:tc>
          <w:tcPr>
            <w:tcW w:w="6662" w:type="dxa"/>
          </w:tcPr>
          <w:p w:rsidR="001D0815" w:rsidRPr="006522DB" w:rsidRDefault="006522DB" w:rsidP="007C1782">
            <w:pPr>
              <w:ind w:left="176"/>
              <w:jc w:val="left"/>
              <w:cnfStyle w:val="000000100000" w:firstRow="0" w:lastRow="0" w:firstColumn="0" w:lastColumn="0" w:oddVBand="0" w:evenVBand="0" w:oddHBand="1" w:evenHBand="0" w:firstRowFirstColumn="0" w:firstRowLastColumn="0" w:lastRowFirstColumn="0" w:lastRowLastColumn="0"/>
              <w:rPr>
                <w:color w:val="002060"/>
                <w:lang w:val="en-US"/>
              </w:rPr>
            </w:pPr>
            <w:r w:rsidRPr="006522DB">
              <w:rPr>
                <w:color w:val="002060"/>
                <w:lang w:val="en-US"/>
              </w:rPr>
              <w:t>port Si3-T Dedupe process on SEP sesam server and RDS</w:t>
            </w:r>
          </w:p>
        </w:tc>
      </w:tr>
    </w:tbl>
    <w:p w:rsidR="00444D15" w:rsidRPr="006522DB" w:rsidRDefault="00444D15" w:rsidP="00444D15">
      <w:pPr>
        <w:pStyle w:val="Untertitel"/>
        <w:rPr>
          <w:color w:val="003056"/>
          <w:lang w:val="en-US"/>
        </w:rPr>
      </w:pPr>
    </w:p>
    <w:p w:rsidR="001D0815" w:rsidRPr="006522DB" w:rsidRDefault="00202E0F" w:rsidP="006522DB">
      <w:pPr>
        <w:pStyle w:val="Untertitel"/>
        <w:rPr>
          <w:color w:val="003056"/>
          <w:lang w:val="en-US"/>
        </w:rPr>
      </w:pPr>
      <w:r>
        <w:rPr>
          <w:color w:val="003056"/>
          <w:lang w:val="en-US"/>
        </w:rPr>
        <w:t>M</w:t>
      </w:r>
      <w:r w:rsidR="006522DB" w:rsidRPr="006522DB">
        <w:rPr>
          <w:color w:val="003056"/>
          <w:lang w:val="en-US"/>
        </w:rPr>
        <w:t xml:space="preserve">ost ports can be changed in the configuration files of the SEP sesam server, RDS or client. If entries or config files </w:t>
      </w:r>
      <w:proofErr w:type="gramStart"/>
      <w:r w:rsidR="006522DB">
        <w:rPr>
          <w:color w:val="003056"/>
          <w:lang w:val="en-US"/>
        </w:rPr>
        <w:t xml:space="preserve">are </w:t>
      </w:r>
      <w:r w:rsidR="006522DB" w:rsidRPr="006522DB">
        <w:rPr>
          <w:color w:val="003056"/>
          <w:lang w:val="en-US"/>
        </w:rPr>
        <w:t>not existing</w:t>
      </w:r>
      <w:proofErr w:type="gramEnd"/>
      <w:r w:rsidR="006522DB" w:rsidRPr="006522DB">
        <w:rPr>
          <w:color w:val="003056"/>
          <w:lang w:val="en-US"/>
        </w:rPr>
        <w:t>, add the file or entry manually.</w:t>
      </w:r>
    </w:p>
    <w:p w:rsidR="00FA123B" w:rsidRPr="007D7040" w:rsidRDefault="007D7040" w:rsidP="007D7040">
      <w:pPr>
        <w:pStyle w:val="Untertitel"/>
        <w:rPr>
          <w:color w:val="003056"/>
          <w:lang w:val="en-US"/>
        </w:rPr>
      </w:pPr>
      <w:r w:rsidRPr="007D7040">
        <w:rPr>
          <w:color w:val="003056"/>
          <w:lang w:val="en-US"/>
        </w:rPr>
        <w:t>To increase security communication with the client</w:t>
      </w:r>
      <w:r w:rsidR="00202E0F">
        <w:rPr>
          <w:color w:val="003056"/>
          <w:lang w:val="en-US"/>
        </w:rPr>
        <w:t>, it</w:t>
      </w:r>
      <w:r w:rsidRPr="007D7040">
        <w:rPr>
          <w:color w:val="003056"/>
          <w:lang w:val="en-US"/>
        </w:rPr>
        <w:t xml:space="preserve"> is also possible </w:t>
      </w:r>
      <w:r w:rsidR="00202E0F">
        <w:rPr>
          <w:color w:val="003056"/>
          <w:lang w:val="en-US"/>
        </w:rPr>
        <w:t xml:space="preserve">to establish an </w:t>
      </w:r>
      <w:r w:rsidRPr="007D7040">
        <w:rPr>
          <w:color w:val="003056"/>
          <w:lang w:val="en-US"/>
        </w:rPr>
        <w:t xml:space="preserve">encrypted </w:t>
      </w:r>
      <w:r w:rsidR="00202E0F">
        <w:rPr>
          <w:color w:val="003056"/>
          <w:lang w:val="en-US"/>
        </w:rPr>
        <w:t xml:space="preserve">connection </w:t>
      </w:r>
      <w:r w:rsidRPr="007D7040">
        <w:rPr>
          <w:color w:val="003056"/>
          <w:lang w:val="en-US"/>
        </w:rPr>
        <w:t>via SSH or HTTPS!</w:t>
      </w:r>
    </w:p>
    <w:p w:rsidR="00021950" w:rsidRPr="007D7040" w:rsidRDefault="00387E1A" w:rsidP="00021950">
      <w:pPr>
        <w:pStyle w:val="berschrift2"/>
        <w:rPr>
          <w:lang w:val="en-US"/>
        </w:rPr>
      </w:pPr>
      <w:bookmarkStart w:id="13" w:name="_Toc410920886"/>
      <w:r w:rsidRPr="007D7040">
        <w:rPr>
          <w:lang w:val="en-US"/>
        </w:rPr>
        <w:lastRenderedPageBreak/>
        <w:t>Firewall Environment</w:t>
      </w:r>
      <w:bookmarkEnd w:id="13"/>
    </w:p>
    <w:p w:rsidR="007D7040" w:rsidRDefault="00202E0F" w:rsidP="007D7040">
      <w:pPr>
        <w:pStyle w:val="Untertitel"/>
        <w:rPr>
          <w:color w:val="003056"/>
          <w:lang w:val="en-US"/>
        </w:rPr>
      </w:pPr>
      <w:r>
        <w:rPr>
          <w:color w:val="003056"/>
          <w:lang w:val="en-US"/>
        </w:rPr>
        <w:t>Increasing</w:t>
      </w:r>
      <w:r w:rsidR="007D7040" w:rsidRPr="007D7040">
        <w:rPr>
          <w:color w:val="003056"/>
          <w:lang w:val="en-US"/>
        </w:rPr>
        <w:t xml:space="preserve"> </w:t>
      </w:r>
      <w:r w:rsidR="007D7040">
        <w:rPr>
          <w:color w:val="003056"/>
          <w:lang w:val="en-US"/>
        </w:rPr>
        <w:t>security</w:t>
      </w:r>
      <w:r w:rsidR="007D7040" w:rsidRPr="007D7040">
        <w:rPr>
          <w:color w:val="003056"/>
          <w:lang w:val="en-US"/>
        </w:rPr>
        <w:t xml:space="preserve"> requirements in businesses not only cause businesses </w:t>
      </w:r>
      <w:r w:rsidR="007D7040">
        <w:rPr>
          <w:color w:val="003056"/>
          <w:lang w:val="en-US"/>
        </w:rPr>
        <w:t xml:space="preserve">to seal off externally from the </w:t>
      </w:r>
      <w:r w:rsidR="007D7040" w:rsidRPr="007D7040">
        <w:rPr>
          <w:color w:val="003056"/>
          <w:lang w:val="en-US"/>
        </w:rPr>
        <w:t xml:space="preserve">internet, but also internally, between branches and areas. </w:t>
      </w:r>
    </w:p>
    <w:p w:rsidR="00444D15" w:rsidRPr="007D7040" w:rsidRDefault="007D7040" w:rsidP="007D7040">
      <w:pPr>
        <w:pStyle w:val="Untertitel"/>
        <w:rPr>
          <w:color w:val="003056"/>
          <w:lang w:val="en-US"/>
        </w:rPr>
      </w:pPr>
      <w:r w:rsidRPr="007D7040">
        <w:rPr>
          <w:color w:val="003056"/>
          <w:lang w:val="en-US"/>
        </w:rPr>
        <w:t>In order to op</w:t>
      </w:r>
      <w:r>
        <w:rPr>
          <w:color w:val="003056"/>
          <w:lang w:val="en-US"/>
        </w:rPr>
        <w:t xml:space="preserve">erate a backup client over such </w:t>
      </w:r>
      <w:r w:rsidRPr="007D7040">
        <w:rPr>
          <w:color w:val="003056"/>
          <w:lang w:val="en-US"/>
        </w:rPr>
        <w:t>a firewall, two steps are necessary</w:t>
      </w:r>
      <w:r w:rsidR="00444D15" w:rsidRPr="007D7040">
        <w:rPr>
          <w:color w:val="003056"/>
          <w:lang w:val="en-US"/>
        </w:rPr>
        <w:t>:</w:t>
      </w:r>
    </w:p>
    <w:p w:rsidR="007D7040" w:rsidRPr="007D7040" w:rsidRDefault="007D7040" w:rsidP="007D7040">
      <w:pPr>
        <w:pStyle w:val="Untertitel"/>
        <w:numPr>
          <w:ilvl w:val="0"/>
          <w:numId w:val="5"/>
        </w:numPr>
        <w:spacing w:line="240" w:lineRule="auto"/>
        <w:rPr>
          <w:color w:val="003056"/>
          <w:lang w:val="en-US"/>
        </w:rPr>
      </w:pPr>
      <w:r w:rsidRPr="007D7040">
        <w:rPr>
          <w:color w:val="003056"/>
          <w:lang w:val="en-US"/>
        </w:rPr>
        <w:t>Configuration of the firewall options in the Sesam client</w:t>
      </w:r>
    </w:p>
    <w:p w:rsidR="00444D15" w:rsidRPr="007D7040" w:rsidRDefault="007D7040" w:rsidP="007D7040">
      <w:pPr>
        <w:pStyle w:val="Untertitel"/>
        <w:numPr>
          <w:ilvl w:val="0"/>
          <w:numId w:val="5"/>
        </w:numPr>
        <w:spacing w:line="240" w:lineRule="auto"/>
        <w:rPr>
          <w:color w:val="003056"/>
          <w:lang w:val="en-US"/>
        </w:rPr>
      </w:pPr>
      <w:r w:rsidRPr="007D7040">
        <w:rPr>
          <w:color w:val="003056"/>
          <w:lang w:val="en-US"/>
        </w:rPr>
        <w:t>Giving access permission of the ports configured in the client in the firewall that you want to pass</w:t>
      </w:r>
    </w:p>
    <w:p w:rsidR="007D7040" w:rsidRPr="007D7040" w:rsidRDefault="007D7040" w:rsidP="00444D15">
      <w:pPr>
        <w:pStyle w:val="Untertitel"/>
        <w:rPr>
          <w:color w:val="003056"/>
          <w:lang w:val="en-US"/>
        </w:rPr>
      </w:pPr>
      <w:r w:rsidRPr="007D7040">
        <w:rPr>
          <w:color w:val="003056"/>
          <w:lang w:val="en-US"/>
        </w:rPr>
        <w:t xml:space="preserve">Please notice that there are two possibilities for the control communication and three possibilities for the data transfer. </w:t>
      </w:r>
      <w:r>
        <w:rPr>
          <w:color w:val="003056"/>
          <w:lang w:val="en-US"/>
        </w:rPr>
        <w:t>Control communication and data transfer are working completely independent i.e. can operate in any combination.</w:t>
      </w:r>
    </w:p>
    <w:p w:rsidR="00900724" w:rsidRPr="00900724" w:rsidRDefault="007D7040" w:rsidP="00900724">
      <w:pPr>
        <w:pStyle w:val="Untertitel"/>
        <w:rPr>
          <w:color w:val="003056"/>
          <w:lang w:val="en-US"/>
        </w:rPr>
      </w:pPr>
      <w:r w:rsidRPr="007D7040">
        <w:rPr>
          <w:color w:val="003056"/>
          <w:lang w:val="en-US"/>
        </w:rPr>
        <w:t xml:space="preserve">In the default </w:t>
      </w:r>
      <w:r w:rsidR="00900724">
        <w:rPr>
          <w:color w:val="003056"/>
          <w:lang w:val="en-US"/>
        </w:rPr>
        <w:t xml:space="preserve">case </w:t>
      </w:r>
      <w:r w:rsidRPr="007D7040">
        <w:rPr>
          <w:color w:val="003056"/>
          <w:lang w:val="en-US"/>
        </w:rPr>
        <w:t>SEP sesam uses multiple ports for communication</w:t>
      </w:r>
      <w:r w:rsidR="00900724">
        <w:rPr>
          <w:color w:val="003056"/>
          <w:lang w:val="en-US"/>
        </w:rPr>
        <w:t>. If company-internal security rules are very restrictive</w:t>
      </w:r>
      <w:r w:rsidR="00202E0F">
        <w:rPr>
          <w:color w:val="003056"/>
          <w:lang w:val="en-US"/>
        </w:rPr>
        <w:t>,</w:t>
      </w:r>
      <w:r w:rsidR="00900724">
        <w:rPr>
          <w:color w:val="003056"/>
          <w:lang w:val="en-US"/>
        </w:rPr>
        <w:t xml:space="preserve"> using the http</w:t>
      </w:r>
      <w:r w:rsidR="00202E0F">
        <w:rPr>
          <w:color w:val="003056"/>
          <w:lang w:val="en-US"/>
        </w:rPr>
        <w:t>/https</w:t>
      </w:r>
      <w:r w:rsidR="00900724">
        <w:rPr>
          <w:color w:val="003056"/>
          <w:lang w:val="en-US"/>
        </w:rPr>
        <w:t xml:space="preserve"> protocol allows </w:t>
      </w:r>
      <w:proofErr w:type="gramStart"/>
      <w:r w:rsidR="00900724">
        <w:rPr>
          <w:color w:val="003056"/>
          <w:lang w:val="en-US"/>
        </w:rPr>
        <w:t>to connect</w:t>
      </w:r>
      <w:proofErr w:type="gramEnd"/>
      <w:r w:rsidR="00900724">
        <w:rPr>
          <w:color w:val="003056"/>
          <w:lang w:val="en-US"/>
        </w:rPr>
        <w:t xml:space="preserve"> to the client through only one defined port.</w:t>
      </w:r>
    </w:p>
    <w:p w:rsidR="00021950" w:rsidRPr="00900724" w:rsidRDefault="00776F92" w:rsidP="00021950">
      <w:pPr>
        <w:pStyle w:val="berschrift2"/>
        <w:rPr>
          <w:lang w:val="en-US"/>
        </w:rPr>
      </w:pPr>
      <w:bookmarkStart w:id="14" w:name="_Toc410920887"/>
      <w:r w:rsidRPr="00900724">
        <w:rPr>
          <w:lang w:val="en-US"/>
        </w:rPr>
        <w:t>Backup over an alternative Network</w:t>
      </w:r>
      <w:bookmarkEnd w:id="14"/>
    </w:p>
    <w:p w:rsidR="003D3463" w:rsidRPr="009F10C0" w:rsidRDefault="00776F92" w:rsidP="00776F92">
      <w:pPr>
        <w:pStyle w:val="Untertitel"/>
        <w:rPr>
          <w:color w:val="003056"/>
          <w:lang w:val="en-US"/>
        </w:rPr>
      </w:pPr>
      <w:r w:rsidRPr="009F10C0">
        <w:rPr>
          <w:color w:val="003056"/>
          <w:lang w:val="en-US"/>
        </w:rPr>
        <w:t xml:space="preserve">In order to backup files over a separate network, both the Sesam server, as well as the clients that are to be backed up, have to be given a 2nd network interface. After that, every 2nd network interface needs to be assigned its own IP </w:t>
      </w:r>
      <w:r w:rsidR="007D7040" w:rsidRPr="009F10C0">
        <w:rPr>
          <w:color w:val="003056"/>
          <w:lang w:val="en-US"/>
        </w:rPr>
        <w:t xml:space="preserve">address and a hostname. </w:t>
      </w:r>
      <w:r w:rsidR="007D7040" w:rsidRPr="007D7040">
        <w:rPr>
          <w:color w:val="003056"/>
          <w:lang w:val="en-US"/>
        </w:rPr>
        <w:t>The figure below</w:t>
      </w:r>
      <w:r w:rsidRPr="007D7040">
        <w:rPr>
          <w:color w:val="003056"/>
          <w:lang w:val="en-US"/>
        </w:rPr>
        <w:t xml:space="preserve"> shows the network principle of using a backup LAN. Please do not </w:t>
      </w:r>
      <w:r w:rsidR="007D7040" w:rsidRPr="007D7040">
        <w:rPr>
          <w:color w:val="003056"/>
          <w:lang w:val="en-US"/>
        </w:rPr>
        <w:t>mix up</w:t>
      </w:r>
      <w:r w:rsidRPr="007D7040">
        <w:rPr>
          <w:color w:val="003056"/>
          <w:lang w:val="en-US"/>
        </w:rPr>
        <w:t xml:space="preserve"> a separate LAN segment for backups with a SAN structure. </w:t>
      </w:r>
      <w:r w:rsidRPr="009F10C0">
        <w:rPr>
          <w:color w:val="003056"/>
          <w:lang w:val="en-US"/>
        </w:rPr>
        <w:t>In a SAN, the backup drives (shared drives) can only be used by a single host at a time, while in a 2nd LAN segment the parallelization of backups can also be used by Sesam.</w:t>
      </w:r>
    </w:p>
    <w:p w:rsidR="004F6332" w:rsidRDefault="004F6332" w:rsidP="004F6332">
      <w:pPr>
        <w:jc w:val="center"/>
      </w:pPr>
      <w:r>
        <w:rPr>
          <w:noProof/>
        </w:rPr>
        <w:drawing>
          <wp:inline distT="0" distB="0" distL="0" distR="0">
            <wp:extent cx="3684905" cy="24701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4905" cy="2470150"/>
                    </a:xfrm>
                    <a:prstGeom prst="rect">
                      <a:avLst/>
                    </a:prstGeom>
                    <a:noFill/>
                    <a:ln>
                      <a:noFill/>
                    </a:ln>
                  </pic:spPr>
                </pic:pic>
              </a:graphicData>
            </a:graphic>
          </wp:inline>
        </w:drawing>
      </w:r>
    </w:p>
    <w:p w:rsidR="004F6332" w:rsidRPr="004F6332" w:rsidRDefault="004F6332" w:rsidP="004F6332">
      <w:pPr>
        <w:jc w:val="center"/>
      </w:pPr>
    </w:p>
    <w:p w:rsidR="00970715" w:rsidRPr="009F10C0" w:rsidRDefault="00970715" w:rsidP="00970715">
      <w:pPr>
        <w:pStyle w:val="berschrift2"/>
        <w:rPr>
          <w:lang w:val="en-US"/>
        </w:rPr>
      </w:pPr>
      <w:bookmarkStart w:id="15" w:name="_Toc410920888"/>
      <w:r w:rsidRPr="009F10C0">
        <w:rPr>
          <w:lang w:val="en-US"/>
        </w:rPr>
        <w:t>IPv6</w:t>
      </w:r>
      <w:bookmarkEnd w:id="15"/>
    </w:p>
    <w:p w:rsidR="00387E1A" w:rsidRDefault="00387E1A" w:rsidP="001225C1">
      <w:pPr>
        <w:pStyle w:val="Untertitel"/>
        <w:rPr>
          <w:color w:val="003056"/>
          <w:lang w:val="en-US"/>
        </w:rPr>
      </w:pPr>
      <w:r w:rsidRPr="00387E1A">
        <w:rPr>
          <w:color w:val="003056"/>
          <w:lang w:val="en-US"/>
        </w:rPr>
        <w:t xml:space="preserve">Because the current range for IP addresses is </w:t>
      </w:r>
      <w:r>
        <w:rPr>
          <w:color w:val="003056"/>
          <w:lang w:val="en-US"/>
        </w:rPr>
        <w:t>running short this implies a swap to the much bigger range of IPv6 in the near future. Software must be able to cope with longer and restructured IP addresses. This affects any software as like as operating systems, middleware or applications. And therefore backup software too.</w:t>
      </w:r>
    </w:p>
    <w:p w:rsidR="001225C1" w:rsidRPr="00325785" w:rsidRDefault="00387E1A" w:rsidP="00325785">
      <w:pPr>
        <w:pStyle w:val="Untertitel"/>
        <w:rPr>
          <w:color w:val="003056"/>
          <w:lang w:val="en-US"/>
        </w:rPr>
      </w:pPr>
      <w:r w:rsidRPr="00325785">
        <w:rPr>
          <w:color w:val="003056"/>
          <w:lang w:val="en-US"/>
        </w:rPr>
        <w:t xml:space="preserve">For SEP sesam there is currently a lot of quality assurance for IPv6 </w:t>
      </w:r>
      <w:r w:rsidR="00325785" w:rsidRPr="00325785">
        <w:rPr>
          <w:color w:val="003056"/>
          <w:lang w:val="en-US"/>
        </w:rPr>
        <w:t>in progress.</w:t>
      </w:r>
    </w:p>
    <w:p w:rsidR="00970715" w:rsidRPr="00325785" w:rsidRDefault="00970715" w:rsidP="00970715">
      <w:pPr>
        <w:rPr>
          <w:lang w:val="en-US"/>
        </w:rPr>
      </w:pPr>
    </w:p>
    <w:p w:rsidR="00970715" w:rsidRPr="00325785" w:rsidRDefault="00970715" w:rsidP="003D3463">
      <w:pPr>
        <w:rPr>
          <w:lang w:val="en-US"/>
        </w:rPr>
      </w:pPr>
    </w:p>
    <w:p w:rsidR="00021950" w:rsidRPr="00325785" w:rsidRDefault="00021950" w:rsidP="00021950">
      <w:pPr>
        <w:rPr>
          <w:lang w:val="en-US"/>
        </w:rPr>
      </w:pPr>
    </w:p>
    <w:p w:rsidR="00021950" w:rsidRPr="00325785" w:rsidRDefault="00021950" w:rsidP="00021950">
      <w:pPr>
        <w:rPr>
          <w:lang w:val="en-US"/>
        </w:rPr>
      </w:pPr>
    </w:p>
    <w:p w:rsidR="00021950" w:rsidRPr="00325785" w:rsidRDefault="00021950" w:rsidP="00021950">
      <w:pPr>
        <w:rPr>
          <w:lang w:val="en-US"/>
        </w:rPr>
      </w:pPr>
    </w:p>
    <w:p w:rsidR="00D630E6" w:rsidRPr="00325785" w:rsidRDefault="00D630E6" w:rsidP="00D569C4">
      <w:pPr>
        <w:pStyle w:val="berschrift4"/>
        <w:rPr>
          <w:lang w:val="en-US"/>
        </w:rPr>
      </w:pPr>
    </w:p>
    <w:sectPr w:rsidR="00D630E6" w:rsidRPr="00325785">
      <w:headerReference w:type="default" r:id="rId20"/>
      <w:footerReference w:type="default" r:id="rId21"/>
      <w:pgSz w:w="11906" w:h="16838" w:code="9"/>
      <w:pgMar w:top="1418" w:right="1395" w:bottom="19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7F" w:rsidRDefault="00EC397F" w:rsidP="00A624DD">
      <w:r>
        <w:separator/>
      </w:r>
    </w:p>
  </w:endnote>
  <w:endnote w:type="continuationSeparator" w:id="0">
    <w:p w:rsidR="00EC397F" w:rsidRDefault="00EC397F" w:rsidP="00A6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jitsu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6522DB" w:rsidRPr="009E2232" w:rsidTr="000A0DDE">
      <w:trPr>
        <w:cantSplit/>
      </w:trPr>
      <w:tc>
        <w:tcPr>
          <w:tcW w:w="9180" w:type="dxa"/>
        </w:tcPr>
        <w:p w:rsidR="006522DB" w:rsidRPr="009E2232" w:rsidRDefault="006522DB" w:rsidP="000A0DDE">
          <w:pPr>
            <w:jc w:val="right"/>
            <w:rPr>
              <w:color w:val="003056"/>
            </w:rPr>
          </w:pPr>
          <w:r w:rsidRPr="009E2232">
            <w:rPr>
              <w:color w:val="003056"/>
              <w:lang w:val="en-US"/>
            </w:rPr>
            <w:t xml:space="preserve"> </w:t>
          </w:r>
          <w:r w:rsidRPr="009E2232">
            <w:rPr>
              <w:color w:val="003056"/>
            </w:rPr>
            <w:fldChar w:fldCharType="begin"/>
          </w:r>
          <w:r w:rsidRPr="009E2232">
            <w:rPr>
              <w:color w:val="003056"/>
              <w:lang w:val="en-US"/>
            </w:rPr>
            <w:instrText xml:space="preserve"> PAGE </w:instrText>
          </w:r>
          <w:r w:rsidRPr="009E2232">
            <w:rPr>
              <w:color w:val="003056"/>
            </w:rPr>
            <w:fldChar w:fldCharType="separate"/>
          </w:r>
          <w:r w:rsidR="00F50472">
            <w:rPr>
              <w:color w:val="003056"/>
              <w:lang w:val="en-US"/>
            </w:rPr>
            <w:t>18</w:t>
          </w:r>
          <w:r w:rsidRPr="009E2232">
            <w:rPr>
              <w:color w:val="003056"/>
            </w:rPr>
            <w:fldChar w:fldCharType="end"/>
          </w:r>
          <w:r w:rsidRPr="009E2232">
            <w:rPr>
              <w:color w:val="003056"/>
              <w:lang w:val="en-US"/>
            </w:rPr>
            <w:t>/</w:t>
          </w:r>
          <w:r w:rsidRPr="009E2232">
            <w:rPr>
              <w:color w:val="003056"/>
            </w:rPr>
            <w:fldChar w:fldCharType="begin"/>
          </w:r>
          <w:r w:rsidRPr="009E2232">
            <w:rPr>
              <w:color w:val="003056"/>
              <w:lang w:val="en-US"/>
            </w:rPr>
            <w:instrText xml:space="preserve"> NUMPAGES </w:instrText>
          </w:r>
          <w:r w:rsidRPr="009E2232">
            <w:rPr>
              <w:color w:val="003056"/>
            </w:rPr>
            <w:fldChar w:fldCharType="separate"/>
          </w:r>
          <w:r w:rsidR="00F50472">
            <w:rPr>
              <w:color w:val="003056"/>
              <w:lang w:val="en-US"/>
            </w:rPr>
            <w:t>20</w:t>
          </w:r>
          <w:r w:rsidRPr="009E2232">
            <w:rPr>
              <w:color w:val="003056"/>
            </w:rPr>
            <w:fldChar w:fldCharType="end"/>
          </w:r>
        </w:p>
      </w:tc>
    </w:tr>
  </w:tbl>
  <w:p w:rsidR="006522DB" w:rsidRDefault="006522DB" w:rsidP="00A624DD">
    <w:pPr>
      <w:rPr>
        <w:lang w:val="en-US"/>
      </w:rPr>
    </w:pPr>
    <w:r>
      <w:rPr>
        <w:noProof/>
      </w:rPr>
      <w:drawing>
        <wp:inline distT="0" distB="0" distL="0" distR="0" wp14:anchorId="26E645FE" wp14:editId="6B17E65B">
          <wp:extent cx="5828030" cy="461645"/>
          <wp:effectExtent l="0" t="0" r="1270" b="0"/>
          <wp:docPr id="1" name="Bild 1" descr="Master-CS6Footer121219_international_pfade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CS6Footer121219_international_pfade_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4616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7F" w:rsidRDefault="00EC397F" w:rsidP="00A624DD">
      <w:r>
        <w:separator/>
      </w:r>
    </w:p>
  </w:footnote>
  <w:footnote w:type="continuationSeparator" w:id="0">
    <w:p w:rsidR="00EC397F" w:rsidRDefault="00EC397F" w:rsidP="00A6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DB" w:rsidRPr="00021950" w:rsidRDefault="006522DB" w:rsidP="00021950">
    <w:pPr>
      <w:tabs>
        <w:tab w:val="left" w:pos="3969"/>
        <w:tab w:val="left" w:pos="7088"/>
        <w:tab w:val="left" w:pos="7371"/>
      </w:tabs>
      <w:rPr>
        <w:color w:val="003056"/>
        <w:lang w:val="en-US"/>
      </w:rPr>
    </w:pPr>
    <w:r>
      <w:rPr>
        <w:color w:val="003056"/>
        <w:lang w:val="en-US"/>
      </w:rPr>
      <w:t>White Paper</w:t>
    </w:r>
    <w:r w:rsidRPr="00F60667">
      <w:rPr>
        <w:color w:val="003056"/>
        <w:lang w:val="en-US"/>
      </w:rPr>
      <w:tab/>
      <w:t>kri@sep.de</w:t>
    </w:r>
    <w:r w:rsidRPr="00F60667">
      <w:rPr>
        <w:color w:val="003056"/>
        <w:lang w:val="en-US"/>
      </w:rPr>
      <w:tab/>
      <w:t xml:space="preserve">Version: </w:t>
    </w:r>
    <w:r>
      <w:rPr>
        <w:color w:val="003056"/>
      </w:rPr>
      <w:fldChar w:fldCharType="begin"/>
    </w:r>
    <w:r>
      <w:rPr>
        <w:color w:val="003056"/>
      </w:rPr>
      <w:instrText xml:space="preserve"> TIME \@ "dd.MM.yyyy" </w:instrText>
    </w:r>
    <w:r>
      <w:rPr>
        <w:color w:val="003056"/>
      </w:rPr>
      <w:fldChar w:fldCharType="separate"/>
    </w:r>
    <w:r w:rsidR="00F50472">
      <w:rPr>
        <w:noProof/>
        <w:color w:val="003056"/>
      </w:rPr>
      <w:t>15.09.2015</w:t>
    </w:r>
    <w:r>
      <w:rPr>
        <w:color w:val="00305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26621E"/>
    <w:lvl w:ilvl="0">
      <w:start w:val="1"/>
      <w:numFmt w:val="bullet"/>
      <w:lvlText w:val=""/>
      <w:lvlJc w:val="left"/>
      <w:pPr>
        <w:tabs>
          <w:tab w:val="num" w:pos="360"/>
        </w:tabs>
        <w:ind w:left="360" w:hanging="360"/>
      </w:pPr>
      <w:rPr>
        <w:rFonts w:ascii="Symbol" w:hAnsi="Symbol" w:hint="default"/>
      </w:rPr>
    </w:lvl>
  </w:abstractNum>
  <w:abstractNum w:abstractNumId="1">
    <w:nsid w:val="0C71069C"/>
    <w:multiLevelType w:val="hybridMultilevel"/>
    <w:tmpl w:val="85C0BFC6"/>
    <w:lvl w:ilvl="0" w:tplc="04070001">
      <w:start w:val="1"/>
      <w:numFmt w:val="bullet"/>
      <w:lvlText w:val=""/>
      <w:lvlJc w:val="left"/>
      <w:pPr>
        <w:ind w:left="98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C6CE9"/>
    <w:multiLevelType w:val="hybridMultilevel"/>
    <w:tmpl w:val="C8249FD2"/>
    <w:lvl w:ilvl="0" w:tplc="38D0F39C">
      <w:start w:val="1"/>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697E26"/>
    <w:multiLevelType w:val="hybridMultilevel"/>
    <w:tmpl w:val="9416B5BE"/>
    <w:lvl w:ilvl="0" w:tplc="04070001">
      <w:start w:val="1"/>
      <w:numFmt w:val="bullet"/>
      <w:lvlText w:val=""/>
      <w:lvlJc w:val="left"/>
      <w:pPr>
        <w:ind w:left="98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FA1BB9"/>
    <w:multiLevelType w:val="hybridMultilevel"/>
    <w:tmpl w:val="0458E25A"/>
    <w:lvl w:ilvl="0" w:tplc="ACBC138A">
      <w:start w:val="2"/>
      <w:numFmt w:val="bullet"/>
      <w:lvlText w:val=""/>
      <w:lvlJc w:val="left"/>
      <w:pPr>
        <w:ind w:left="989" w:hanging="360"/>
      </w:pPr>
      <w:rPr>
        <w:rFonts w:ascii="Wingdings" w:eastAsia="Times New Roman" w:hAnsi="Wingdings" w:cs="Calibri" w:hint="default"/>
      </w:rPr>
    </w:lvl>
    <w:lvl w:ilvl="1" w:tplc="04070003" w:tentative="1">
      <w:start w:val="1"/>
      <w:numFmt w:val="bullet"/>
      <w:lvlText w:val="o"/>
      <w:lvlJc w:val="left"/>
      <w:pPr>
        <w:ind w:left="1709" w:hanging="360"/>
      </w:pPr>
      <w:rPr>
        <w:rFonts w:ascii="Courier New" w:hAnsi="Courier New" w:cs="Courier New" w:hint="default"/>
      </w:rPr>
    </w:lvl>
    <w:lvl w:ilvl="2" w:tplc="04070005" w:tentative="1">
      <w:start w:val="1"/>
      <w:numFmt w:val="bullet"/>
      <w:lvlText w:val=""/>
      <w:lvlJc w:val="left"/>
      <w:pPr>
        <w:ind w:left="2429" w:hanging="360"/>
      </w:pPr>
      <w:rPr>
        <w:rFonts w:ascii="Wingdings" w:hAnsi="Wingdings" w:hint="default"/>
      </w:rPr>
    </w:lvl>
    <w:lvl w:ilvl="3" w:tplc="04070001" w:tentative="1">
      <w:start w:val="1"/>
      <w:numFmt w:val="bullet"/>
      <w:lvlText w:val=""/>
      <w:lvlJc w:val="left"/>
      <w:pPr>
        <w:ind w:left="3149" w:hanging="360"/>
      </w:pPr>
      <w:rPr>
        <w:rFonts w:ascii="Symbol" w:hAnsi="Symbol" w:hint="default"/>
      </w:rPr>
    </w:lvl>
    <w:lvl w:ilvl="4" w:tplc="04070003" w:tentative="1">
      <w:start w:val="1"/>
      <w:numFmt w:val="bullet"/>
      <w:lvlText w:val="o"/>
      <w:lvlJc w:val="left"/>
      <w:pPr>
        <w:ind w:left="3869" w:hanging="360"/>
      </w:pPr>
      <w:rPr>
        <w:rFonts w:ascii="Courier New" w:hAnsi="Courier New" w:cs="Courier New" w:hint="default"/>
      </w:rPr>
    </w:lvl>
    <w:lvl w:ilvl="5" w:tplc="04070005" w:tentative="1">
      <w:start w:val="1"/>
      <w:numFmt w:val="bullet"/>
      <w:lvlText w:val=""/>
      <w:lvlJc w:val="left"/>
      <w:pPr>
        <w:ind w:left="4589" w:hanging="360"/>
      </w:pPr>
      <w:rPr>
        <w:rFonts w:ascii="Wingdings" w:hAnsi="Wingdings" w:hint="default"/>
      </w:rPr>
    </w:lvl>
    <w:lvl w:ilvl="6" w:tplc="04070001" w:tentative="1">
      <w:start w:val="1"/>
      <w:numFmt w:val="bullet"/>
      <w:lvlText w:val=""/>
      <w:lvlJc w:val="left"/>
      <w:pPr>
        <w:ind w:left="5309" w:hanging="360"/>
      </w:pPr>
      <w:rPr>
        <w:rFonts w:ascii="Symbol" w:hAnsi="Symbol" w:hint="default"/>
      </w:rPr>
    </w:lvl>
    <w:lvl w:ilvl="7" w:tplc="04070003" w:tentative="1">
      <w:start w:val="1"/>
      <w:numFmt w:val="bullet"/>
      <w:lvlText w:val="o"/>
      <w:lvlJc w:val="left"/>
      <w:pPr>
        <w:ind w:left="6029" w:hanging="360"/>
      </w:pPr>
      <w:rPr>
        <w:rFonts w:ascii="Courier New" w:hAnsi="Courier New" w:cs="Courier New" w:hint="default"/>
      </w:rPr>
    </w:lvl>
    <w:lvl w:ilvl="8" w:tplc="04070005" w:tentative="1">
      <w:start w:val="1"/>
      <w:numFmt w:val="bullet"/>
      <w:lvlText w:val=""/>
      <w:lvlJc w:val="left"/>
      <w:pPr>
        <w:ind w:left="6749" w:hanging="360"/>
      </w:pPr>
      <w:rPr>
        <w:rFonts w:ascii="Wingdings" w:hAnsi="Wingdings" w:hint="default"/>
      </w:rPr>
    </w:lvl>
  </w:abstractNum>
  <w:abstractNum w:abstractNumId="5">
    <w:nsid w:val="1C1B701B"/>
    <w:multiLevelType w:val="hybridMultilevel"/>
    <w:tmpl w:val="3C8AC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641EB6"/>
    <w:multiLevelType w:val="hybridMultilevel"/>
    <w:tmpl w:val="F3165D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9ED1F08"/>
    <w:multiLevelType w:val="hybridMultilevel"/>
    <w:tmpl w:val="4CFCB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D05309B"/>
    <w:multiLevelType w:val="hybridMultilevel"/>
    <w:tmpl w:val="449ED818"/>
    <w:lvl w:ilvl="0" w:tplc="38D0F39C">
      <w:start w:val="1"/>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009556F"/>
    <w:multiLevelType w:val="hybridMultilevel"/>
    <w:tmpl w:val="A818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5132B66"/>
    <w:multiLevelType w:val="hybridMultilevel"/>
    <w:tmpl w:val="4FEEE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D5C11DB"/>
    <w:multiLevelType w:val="hybridMultilevel"/>
    <w:tmpl w:val="5CA0C90A"/>
    <w:lvl w:ilvl="0" w:tplc="38D0F39C">
      <w:start w:val="1"/>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4784BBB"/>
    <w:multiLevelType w:val="hybridMultilevel"/>
    <w:tmpl w:val="36C0F690"/>
    <w:lvl w:ilvl="0" w:tplc="151E8B3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D112956"/>
    <w:multiLevelType w:val="hybridMultilevel"/>
    <w:tmpl w:val="E4EE0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6702066"/>
    <w:multiLevelType w:val="hybridMultilevel"/>
    <w:tmpl w:val="79B21E52"/>
    <w:lvl w:ilvl="0" w:tplc="ACBC138A">
      <w:start w:val="2"/>
      <w:numFmt w:val="bullet"/>
      <w:lvlText w:val=""/>
      <w:lvlJc w:val="left"/>
      <w:pPr>
        <w:ind w:left="989"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A726E4D"/>
    <w:multiLevelType w:val="hybridMultilevel"/>
    <w:tmpl w:val="7DAA7E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B3822CA"/>
    <w:multiLevelType w:val="hybridMultilevel"/>
    <w:tmpl w:val="9F32C0D4"/>
    <w:lvl w:ilvl="0" w:tplc="ACBC138A">
      <w:start w:val="2"/>
      <w:numFmt w:val="bullet"/>
      <w:lvlText w:val=""/>
      <w:lvlJc w:val="left"/>
      <w:pPr>
        <w:ind w:left="989"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5550E6B"/>
    <w:multiLevelType w:val="hybridMultilevel"/>
    <w:tmpl w:val="C48A6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9C67B5A"/>
    <w:multiLevelType w:val="hybridMultilevel"/>
    <w:tmpl w:val="EEDC1536"/>
    <w:lvl w:ilvl="0" w:tplc="38D0F39C">
      <w:start w:val="1"/>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BFC4A95"/>
    <w:multiLevelType w:val="hybridMultilevel"/>
    <w:tmpl w:val="AE3CBD98"/>
    <w:lvl w:ilvl="0" w:tplc="FF0ACE0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E485F4A"/>
    <w:multiLevelType w:val="hybridMultilevel"/>
    <w:tmpl w:val="D0668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9"/>
  </w:num>
  <w:num w:numId="5">
    <w:abstractNumId w:val="5"/>
  </w:num>
  <w:num w:numId="6">
    <w:abstractNumId w:val="4"/>
  </w:num>
  <w:num w:numId="7">
    <w:abstractNumId w:val="16"/>
  </w:num>
  <w:num w:numId="8">
    <w:abstractNumId w:val="14"/>
  </w:num>
  <w:num w:numId="9">
    <w:abstractNumId w:val="1"/>
  </w:num>
  <w:num w:numId="10">
    <w:abstractNumId w:val="3"/>
  </w:num>
  <w:num w:numId="11">
    <w:abstractNumId w:val="8"/>
  </w:num>
  <w:num w:numId="12">
    <w:abstractNumId w:val="18"/>
  </w:num>
  <w:num w:numId="13">
    <w:abstractNumId w:val="17"/>
  </w:num>
  <w:num w:numId="14">
    <w:abstractNumId w:val="11"/>
  </w:num>
  <w:num w:numId="15">
    <w:abstractNumId w:val="2"/>
  </w:num>
  <w:num w:numId="16">
    <w:abstractNumId w:val="10"/>
  </w:num>
  <w:num w:numId="17">
    <w:abstractNumId w:val="7"/>
  </w:num>
  <w:num w:numId="18">
    <w:abstractNumId w:val="15"/>
  </w:num>
  <w:num w:numId="19">
    <w:abstractNumId w:val="6"/>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13"/>
    <w:rsid w:val="00001114"/>
    <w:rsid w:val="00021950"/>
    <w:rsid w:val="00024B67"/>
    <w:rsid w:val="00026608"/>
    <w:rsid w:val="000554FD"/>
    <w:rsid w:val="00055523"/>
    <w:rsid w:val="00061F0F"/>
    <w:rsid w:val="00095454"/>
    <w:rsid w:val="000A0DDE"/>
    <w:rsid w:val="000D16CC"/>
    <w:rsid w:val="000D5215"/>
    <w:rsid w:val="0010322C"/>
    <w:rsid w:val="001102A8"/>
    <w:rsid w:val="00120738"/>
    <w:rsid w:val="00120746"/>
    <w:rsid w:val="001225C1"/>
    <w:rsid w:val="00145D63"/>
    <w:rsid w:val="00155D46"/>
    <w:rsid w:val="0016250E"/>
    <w:rsid w:val="00191FD8"/>
    <w:rsid w:val="001B7763"/>
    <w:rsid w:val="001D0815"/>
    <w:rsid w:val="00202E0F"/>
    <w:rsid w:val="00236420"/>
    <w:rsid w:val="00263271"/>
    <w:rsid w:val="00271407"/>
    <w:rsid w:val="00274158"/>
    <w:rsid w:val="002754BC"/>
    <w:rsid w:val="00297265"/>
    <w:rsid w:val="002A29AF"/>
    <w:rsid w:val="002B240C"/>
    <w:rsid w:val="002C5C6C"/>
    <w:rsid w:val="002C67C7"/>
    <w:rsid w:val="002D740A"/>
    <w:rsid w:val="002E1305"/>
    <w:rsid w:val="003010D0"/>
    <w:rsid w:val="00301F90"/>
    <w:rsid w:val="00310941"/>
    <w:rsid w:val="00320BF2"/>
    <w:rsid w:val="00325785"/>
    <w:rsid w:val="00362703"/>
    <w:rsid w:val="0037152B"/>
    <w:rsid w:val="00373EBD"/>
    <w:rsid w:val="00376C2C"/>
    <w:rsid w:val="00387E1A"/>
    <w:rsid w:val="0039016A"/>
    <w:rsid w:val="003C5FAB"/>
    <w:rsid w:val="003C6AFD"/>
    <w:rsid w:val="003D1060"/>
    <w:rsid w:val="003D2FAF"/>
    <w:rsid w:val="003D3463"/>
    <w:rsid w:val="003E12CA"/>
    <w:rsid w:val="003F3FFC"/>
    <w:rsid w:val="003F41E5"/>
    <w:rsid w:val="00405A37"/>
    <w:rsid w:val="0041347F"/>
    <w:rsid w:val="00426343"/>
    <w:rsid w:val="00426857"/>
    <w:rsid w:val="00444D15"/>
    <w:rsid w:val="00450DFD"/>
    <w:rsid w:val="00455F0F"/>
    <w:rsid w:val="0046059C"/>
    <w:rsid w:val="00477A15"/>
    <w:rsid w:val="0049214E"/>
    <w:rsid w:val="004922EE"/>
    <w:rsid w:val="00495461"/>
    <w:rsid w:val="004B1EAA"/>
    <w:rsid w:val="004B43E2"/>
    <w:rsid w:val="004C30F4"/>
    <w:rsid w:val="004F59AB"/>
    <w:rsid w:val="004F6332"/>
    <w:rsid w:val="00523C1F"/>
    <w:rsid w:val="0053496E"/>
    <w:rsid w:val="005646EC"/>
    <w:rsid w:val="005662FB"/>
    <w:rsid w:val="005707EF"/>
    <w:rsid w:val="005713EC"/>
    <w:rsid w:val="00587080"/>
    <w:rsid w:val="005D3987"/>
    <w:rsid w:val="005E1E02"/>
    <w:rsid w:val="006055CE"/>
    <w:rsid w:val="00620B0C"/>
    <w:rsid w:val="00626B81"/>
    <w:rsid w:val="00633CC7"/>
    <w:rsid w:val="00644594"/>
    <w:rsid w:val="006522DB"/>
    <w:rsid w:val="0066266A"/>
    <w:rsid w:val="006627E5"/>
    <w:rsid w:val="006750E5"/>
    <w:rsid w:val="006A64C3"/>
    <w:rsid w:val="006D2C45"/>
    <w:rsid w:val="006E7D9B"/>
    <w:rsid w:val="006F4B28"/>
    <w:rsid w:val="00701BB5"/>
    <w:rsid w:val="0070227E"/>
    <w:rsid w:val="00721DCC"/>
    <w:rsid w:val="00772374"/>
    <w:rsid w:val="00776F92"/>
    <w:rsid w:val="007871E6"/>
    <w:rsid w:val="007902EA"/>
    <w:rsid w:val="00796C9C"/>
    <w:rsid w:val="007B091C"/>
    <w:rsid w:val="007B4480"/>
    <w:rsid w:val="007B514A"/>
    <w:rsid w:val="007C1782"/>
    <w:rsid w:val="007D7040"/>
    <w:rsid w:val="007D764E"/>
    <w:rsid w:val="007D7EB5"/>
    <w:rsid w:val="007E1795"/>
    <w:rsid w:val="0080011B"/>
    <w:rsid w:val="00805D4E"/>
    <w:rsid w:val="0087447C"/>
    <w:rsid w:val="00893C80"/>
    <w:rsid w:val="008A0B1A"/>
    <w:rsid w:val="008A17F8"/>
    <w:rsid w:val="008A3432"/>
    <w:rsid w:val="008A3F00"/>
    <w:rsid w:val="008B6E34"/>
    <w:rsid w:val="008D7078"/>
    <w:rsid w:val="00900724"/>
    <w:rsid w:val="00932CF0"/>
    <w:rsid w:val="009373FA"/>
    <w:rsid w:val="00970715"/>
    <w:rsid w:val="009A0900"/>
    <w:rsid w:val="009A7174"/>
    <w:rsid w:val="009B16EC"/>
    <w:rsid w:val="009B2BFB"/>
    <w:rsid w:val="009E1624"/>
    <w:rsid w:val="009E2232"/>
    <w:rsid w:val="009E61A8"/>
    <w:rsid w:val="009E75E0"/>
    <w:rsid w:val="009F10C0"/>
    <w:rsid w:val="00A20ED7"/>
    <w:rsid w:val="00A23FC0"/>
    <w:rsid w:val="00A624DD"/>
    <w:rsid w:val="00A661B5"/>
    <w:rsid w:val="00A707C9"/>
    <w:rsid w:val="00A87211"/>
    <w:rsid w:val="00A90A02"/>
    <w:rsid w:val="00A97609"/>
    <w:rsid w:val="00A97C0D"/>
    <w:rsid w:val="00AC6347"/>
    <w:rsid w:val="00AD37A5"/>
    <w:rsid w:val="00AD6631"/>
    <w:rsid w:val="00AD7A01"/>
    <w:rsid w:val="00AE0634"/>
    <w:rsid w:val="00AE0790"/>
    <w:rsid w:val="00AF5990"/>
    <w:rsid w:val="00B35713"/>
    <w:rsid w:val="00B4141A"/>
    <w:rsid w:val="00B60DA7"/>
    <w:rsid w:val="00B72477"/>
    <w:rsid w:val="00B86327"/>
    <w:rsid w:val="00B8665B"/>
    <w:rsid w:val="00BB0262"/>
    <w:rsid w:val="00BE01E2"/>
    <w:rsid w:val="00C124BD"/>
    <w:rsid w:val="00C15989"/>
    <w:rsid w:val="00C30395"/>
    <w:rsid w:val="00C32555"/>
    <w:rsid w:val="00C351CD"/>
    <w:rsid w:val="00C6557F"/>
    <w:rsid w:val="00C73AE4"/>
    <w:rsid w:val="00CD13F5"/>
    <w:rsid w:val="00CE2777"/>
    <w:rsid w:val="00CE6717"/>
    <w:rsid w:val="00D2036D"/>
    <w:rsid w:val="00D20C3D"/>
    <w:rsid w:val="00D47C01"/>
    <w:rsid w:val="00D47D80"/>
    <w:rsid w:val="00D569C4"/>
    <w:rsid w:val="00D630E6"/>
    <w:rsid w:val="00D91C6A"/>
    <w:rsid w:val="00DC2316"/>
    <w:rsid w:val="00DC49A6"/>
    <w:rsid w:val="00DE3B22"/>
    <w:rsid w:val="00E47495"/>
    <w:rsid w:val="00E77747"/>
    <w:rsid w:val="00E85245"/>
    <w:rsid w:val="00EC397F"/>
    <w:rsid w:val="00EC4EBE"/>
    <w:rsid w:val="00ED22B9"/>
    <w:rsid w:val="00ED7DB4"/>
    <w:rsid w:val="00EE05E6"/>
    <w:rsid w:val="00EE552B"/>
    <w:rsid w:val="00F16B51"/>
    <w:rsid w:val="00F17F1D"/>
    <w:rsid w:val="00F32095"/>
    <w:rsid w:val="00F3663E"/>
    <w:rsid w:val="00F50472"/>
    <w:rsid w:val="00F60CD0"/>
    <w:rsid w:val="00F61658"/>
    <w:rsid w:val="00F65753"/>
    <w:rsid w:val="00F77E08"/>
    <w:rsid w:val="00FA123B"/>
    <w:rsid w:val="00FB3EEE"/>
    <w:rsid w:val="00FC06B5"/>
    <w:rsid w:val="00FC34E7"/>
    <w:rsid w:val="00FC76E5"/>
    <w:rsid w:val="00FD1173"/>
    <w:rsid w:val="00FF4A0C"/>
    <w:rsid w:val="00FF69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24DD"/>
    <w:pPr>
      <w:spacing w:before="120" w:after="120" w:line="264" w:lineRule="auto"/>
      <w:jc w:val="both"/>
    </w:pPr>
    <w:rPr>
      <w:rFonts w:ascii="Calibri" w:hAnsi="Calibri" w:cs="Calibri"/>
      <w:sz w:val="24"/>
      <w:szCs w:val="24"/>
    </w:rPr>
  </w:style>
  <w:style w:type="paragraph" w:styleId="berschrift1">
    <w:name w:val="heading 1"/>
    <w:basedOn w:val="WPHauptberschrift"/>
    <w:next w:val="Standard"/>
    <w:qFormat/>
    <w:rsid w:val="000A0DDE"/>
    <w:pPr>
      <w:spacing w:after="240" w:line="276" w:lineRule="auto"/>
      <w:outlineLvl w:val="0"/>
    </w:pPr>
    <w:rPr>
      <w:rFonts w:ascii="Calibri" w:hAnsi="Calibri" w:cs="Calibri"/>
      <w:color w:val="003056"/>
      <w:sz w:val="32"/>
      <w:szCs w:val="32"/>
    </w:rPr>
  </w:style>
  <w:style w:type="paragraph" w:styleId="berschrift2">
    <w:name w:val="heading 2"/>
    <w:basedOn w:val="WPberschrift"/>
    <w:next w:val="Standard"/>
    <w:qFormat/>
    <w:rsid w:val="00D569C4"/>
    <w:pPr>
      <w:spacing w:before="200" w:after="200" w:line="312" w:lineRule="auto"/>
      <w:outlineLvl w:val="1"/>
    </w:pPr>
    <w:rPr>
      <w:rFonts w:ascii="Calibri" w:hAnsi="Calibri" w:cs="Calibri"/>
      <w:sz w:val="28"/>
      <w:szCs w:val="28"/>
    </w:rPr>
  </w:style>
  <w:style w:type="paragraph" w:styleId="berschrift3">
    <w:name w:val="heading 3"/>
    <w:basedOn w:val="WPUnter-berschrift"/>
    <w:next w:val="Standard"/>
    <w:qFormat/>
    <w:rsid w:val="00D569C4"/>
    <w:pPr>
      <w:outlineLvl w:val="2"/>
    </w:pPr>
    <w:rPr>
      <w:rFonts w:ascii="Calibri" w:hAnsi="Calibri" w:cs="Calibri"/>
      <w:sz w:val="24"/>
      <w:szCs w:val="24"/>
    </w:rPr>
  </w:style>
  <w:style w:type="paragraph" w:styleId="berschrift4">
    <w:name w:val="heading 4"/>
    <w:basedOn w:val="WPBildunterschrift"/>
    <w:next w:val="Standard"/>
    <w:qFormat/>
    <w:rsid w:val="00D569C4"/>
    <w:pPr>
      <w:outlineLvl w:val="3"/>
    </w:pPr>
    <w:rPr>
      <w:rFonts w:ascii="Calibri" w:hAnsi="Calibri" w:cs="Calibri"/>
      <w:sz w:val="20"/>
    </w:rPr>
  </w:style>
  <w:style w:type="paragraph" w:styleId="berschrift5">
    <w:name w:val="heading 5"/>
    <w:basedOn w:val="Standard"/>
    <w:next w:val="Standard"/>
    <w:qFormat/>
    <w:pPr>
      <w:keepNext/>
      <w:outlineLvl w:val="4"/>
    </w:pPr>
    <w:rPr>
      <w:rFonts w:ascii="Arial" w:hAnsi="Arial" w:cs="Arial"/>
      <w:b/>
      <w:bCs/>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Bildunterschrift">
    <w:name w:val="WP Bildunterschrift"/>
    <w:rPr>
      <w:rFonts w:ascii="Arial" w:hAnsi="Arial"/>
      <w:b/>
      <w:i/>
      <w:sz w:val="16"/>
    </w:rPr>
  </w:style>
  <w:style w:type="paragraph" w:customStyle="1" w:styleId="WPFliesstext">
    <w:name w:val="WP Fliesstext"/>
    <w:pPr>
      <w:spacing w:after="120" w:line="240" w:lineRule="exact"/>
      <w:jc w:val="both"/>
    </w:pPr>
    <w:rPr>
      <w:rFonts w:ascii="Arial" w:hAnsi="Arial"/>
    </w:rPr>
  </w:style>
  <w:style w:type="paragraph" w:customStyle="1" w:styleId="WPHauptberschrift">
    <w:name w:val="WP Hauptüberschrift"/>
    <w:pPr>
      <w:keepNext/>
      <w:spacing w:before="240" w:after="60"/>
    </w:pPr>
    <w:rPr>
      <w:rFonts w:ascii="Arial" w:hAnsi="Arial"/>
      <w:b/>
      <w:kern w:val="32"/>
      <w:sz w:val="28"/>
    </w:rPr>
  </w:style>
  <w:style w:type="paragraph" w:customStyle="1" w:styleId="WPTeaser">
    <w:name w:val="WP Teaser"/>
    <w:pPr>
      <w:spacing w:after="120" w:line="360" w:lineRule="auto"/>
      <w:jc w:val="both"/>
    </w:pPr>
    <w:rPr>
      <w:rFonts w:ascii="Arial" w:hAnsi="Arial"/>
    </w:rPr>
  </w:style>
  <w:style w:type="paragraph" w:customStyle="1" w:styleId="WPberschrift">
    <w:name w:val="WP Überschrift"/>
    <w:pPr>
      <w:keepNext/>
      <w:spacing w:before="240" w:after="60"/>
    </w:pPr>
    <w:rPr>
      <w:rFonts w:ascii="Arial" w:hAnsi="Arial"/>
      <w:b/>
      <w:sz w:val="24"/>
    </w:rPr>
  </w:style>
  <w:style w:type="paragraph" w:customStyle="1" w:styleId="WPUnter-berschrift">
    <w:name w:val="WP Unter-Überschrift"/>
    <w:pPr>
      <w:keepNext/>
      <w:spacing w:before="240" w:after="60"/>
    </w:pPr>
    <w:rPr>
      <w:rFonts w:ascii="Arial" w:hAnsi="Arial"/>
      <w:b/>
    </w:rPr>
  </w:style>
  <w:style w:type="paragraph" w:customStyle="1" w:styleId="WPUnter-Text">
    <w:name w:val="WP Unter-Text"/>
    <w:pPr>
      <w:spacing w:after="60"/>
      <w:jc w:val="both"/>
    </w:pPr>
    <w:rPr>
      <w:rFonts w:ascii="Arial" w:hAnsi="Arial" w:cs="Arial"/>
      <w:sz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Untertitel">
    <w:name w:val="Subtitle"/>
    <w:aliases w:val="Untertitel (Teaser) WhitePaper"/>
    <w:basedOn w:val="WPTeaser"/>
    <w:next w:val="Standard"/>
    <w:link w:val="UntertitelZchn"/>
    <w:uiPriority w:val="11"/>
    <w:qFormat/>
    <w:rsid w:val="00A624DD"/>
    <w:pPr>
      <w:spacing w:line="312" w:lineRule="auto"/>
    </w:pPr>
    <w:rPr>
      <w:rFonts w:ascii="Calibri" w:hAnsi="Calibri" w:cs="Calibri"/>
      <w:sz w:val="24"/>
      <w:szCs w:val="24"/>
    </w:rPr>
  </w:style>
  <w:style w:type="character" w:customStyle="1" w:styleId="UntertitelZchn">
    <w:name w:val="Untertitel Zchn"/>
    <w:aliases w:val="Untertitel (Teaser) WhitePaper Zchn"/>
    <w:basedOn w:val="Absatz-Standardschriftart"/>
    <w:link w:val="Untertitel"/>
    <w:uiPriority w:val="11"/>
    <w:rsid w:val="00A624DD"/>
    <w:rPr>
      <w:rFonts w:ascii="Calibri" w:hAnsi="Calibri" w:cs="Calibri"/>
      <w:sz w:val="24"/>
      <w:szCs w:val="24"/>
    </w:rPr>
  </w:style>
  <w:style w:type="paragraph" w:styleId="KeinLeerraum">
    <w:name w:val="No Spacing"/>
    <w:basedOn w:val="WPUnter-Text"/>
    <w:uiPriority w:val="1"/>
    <w:qFormat/>
    <w:rsid w:val="00A624DD"/>
    <w:rPr>
      <w:rFonts w:ascii="Calibri" w:hAnsi="Calibri" w:cs="Calibri"/>
      <w:sz w:val="20"/>
    </w:rPr>
  </w:style>
  <w:style w:type="paragraph" w:styleId="Titel">
    <w:name w:val="Title"/>
    <w:basedOn w:val="Standard"/>
    <w:next w:val="Standard"/>
    <w:link w:val="TitelZchn"/>
    <w:uiPriority w:val="10"/>
    <w:qFormat/>
    <w:rsid w:val="000A0DDE"/>
    <w:pPr>
      <w:spacing w:before="240" w:after="60"/>
      <w:jc w:val="center"/>
      <w:outlineLvl w:val="0"/>
    </w:pPr>
    <w:rPr>
      <w:rFonts w:ascii="Cambria" w:hAnsi="Cambria" w:cs="Times New Roman"/>
      <w:b/>
      <w:bCs/>
      <w:color w:val="003056"/>
      <w:kern w:val="28"/>
      <w:sz w:val="40"/>
      <w:szCs w:val="40"/>
      <w:u w:val="single" w:color="C6D9F1"/>
    </w:rPr>
  </w:style>
  <w:style w:type="character" w:customStyle="1" w:styleId="TitelZchn">
    <w:name w:val="Titel Zchn"/>
    <w:basedOn w:val="Absatz-Standardschriftart"/>
    <w:link w:val="Titel"/>
    <w:uiPriority w:val="10"/>
    <w:rsid w:val="000A0DDE"/>
    <w:rPr>
      <w:rFonts w:ascii="Cambria" w:eastAsia="Times New Roman" w:hAnsi="Cambria" w:cs="Times New Roman"/>
      <w:b/>
      <w:bCs/>
      <w:color w:val="003056"/>
      <w:kern w:val="28"/>
      <w:sz w:val="40"/>
      <w:szCs w:val="40"/>
      <w:u w:val="single" w:color="C6D9F1"/>
    </w:rPr>
  </w:style>
  <w:style w:type="paragraph" w:styleId="Sprechblasentext">
    <w:name w:val="Balloon Text"/>
    <w:basedOn w:val="Standard"/>
    <w:link w:val="SprechblasentextZchn"/>
    <w:uiPriority w:val="99"/>
    <w:semiHidden/>
    <w:unhideWhenUsed/>
    <w:rsid w:val="007D7EB5"/>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EB5"/>
    <w:rPr>
      <w:rFonts w:ascii="Tahoma" w:hAnsi="Tahoma" w:cs="Tahoma"/>
      <w:sz w:val="16"/>
      <w:szCs w:val="16"/>
    </w:rPr>
  </w:style>
  <w:style w:type="character" w:styleId="IntensiverVerweis">
    <w:name w:val="Intense Reference"/>
    <w:uiPriority w:val="32"/>
    <w:rsid w:val="00021950"/>
  </w:style>
  <w:style w:type="paragraph" w:styleId="Verzeichnis1">
    <w:name w:val="toc 1"/>
    <w:basedOn w:val="Standard"/>
    <w:next w:val="Standard"/>
    <w:autoRedefine/>
    <w:uiPriority w:val="39"/>
    <w:unhideWhenUsed/>
    <w:rsid w:val="00021950"/>
    <w:pPr>
      <w:spacing w:after="100"/>
    </w:pPr>
  </w:style>
  <w:style w:type="character" w:styleId="Hyperlink">
    <w:name w:val="Hyperlink"/>
    <w:basedOn w:val="Absatz-Standardschriftart"/>
    <w:uiPriority w:val="99"/>
    <w:unhideWhenUsed/>
    <w:rsid w:val="00021950"/>
    <w:rPr>
      <w:color w:val="0000FF" w:themeColor="hyperlink"/>
      <w:u w:val="single"/>
    </w:rPr>
  </w:style>
  <w:style w:type="paragraph" w:customStyle="1" w:styleId="StandardWhitePaperFlietext">
    <w:name w:val="Standard WhitePaper (Fließtext)"/>
    <w:basedOn w:val="Standard"/>
    <w:link w:val="StandardWhitePaperFlietextZchn"/>
    <w:qFormat/>
    <w:rsid w:val="00021950"/>
    <w:rPr>
      <w:lang w:val="en-US"/>
    </w:rPr>
  </w:style>
  <w:style w:type="character" w:customStyle="1" w:styleId="StandardWhitePaperFlietextZchn">
    <w:name w:val="Standard WhitePaper (Fließtext) Zchn"/>
    <w:basedOn w:val="Absatz-Standardschriftart"/>
    <w:link w:val="StandardWhitePaperFlietext"/>
    <w:rsid w:val="00021950"/>
    <w:rPr>
      <w:rFonts w:ascii="Calibri" w:hAnsi="Calibri" w:cs="Calibri"/>
      <w:sz w:val="24"/>
      <w:szCs w:val="24"/>
      <w:lang w:val="en-US"/>
    </w:rPr>
  </w:style>
  <w:style w:type="paragraph" w:styleId="Verzeichnis2">
    <w:name w:val="toc 2"/>
    <w:basedOn w:val="Standard"/>
    <w:next w:val="Standard"/>
    <w:autoRedefine/>
    <w:uiPriority w:val="39"/>
    <w:unhideWhenUsed/>
    <w:rsid w:val="00310941"/>
    <w:pPr>
      <w:spacing w:after="100"/>
      <w:ind w:left="240"/>
    </w:pPr>
  </w:style>
  <w:style w:type="table" w:styleId="MittlereSchattierung1-Akzent6">
    <w:name w:val="Medium Shading 1 Accent 6"/>
    <w:basedOn w:val="NormaleTabelle"/>
    <w:uiPriority w:val="63"/>
    <w:rsid w:val="001D08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enabsatz">
    <w:name w:val="List Paragraph"/>
    <w:basedOn w:val="Standard"/>
    <w:uiPriority w:val="34"/>
    <w:qFormat/>
    <w:rsid w:val="00444D15"/>
    <w:pPr>
      <w:ind w:left="720"/>
      <w:contextualSpacing/>
    </w:pPr>
  </w:style>
  <w:style w:type="paragraph" w:customStyle="1" w:styleId="Default">
    <w:name w:val="Default"/>
    <w:basedOn w:val="Standard"/>
    <w:rsid w:val="008A3432"/>
    <w:pPr>
      <w:autoSpaceDE w:val="0"/>
      <w:autoSpaceDN w:val="0"/>
      <w:spacing w:before="0" w:after="0" w:line="240" w:lineRule="auto"/>
      <w:jc w:val="left"/>
    </w:pPr>
    <w:rPr>
      <w:rFonts w:ascii="Fujitsu Sans" w:eastAsiaTheme="minorHAnsi" w:hAnsi="Fujitsu Sans"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24DD"/>
    <w:pPr>
      <w:spacing w:before="120" w:after="120" w:line="264" w:lineRule="auto"/>
      <w:jc w:val="both"/>
    </w:pPr>
    <w:rPr>
      <w:rFonts w:ascii="Calibri" w:hAnsi="Calibri" w:cs="Calibri"/>
      <w:sz w:val="24"/>
      <w:szCs w:val="24"/>
    </w:rPr>
  </w:style>
  <w:style w:type="paragraph" w:styleId="berschrift1">
    <w:name w:val="heading 1"/>
    <w:basedOn w:val="WPHauptberschrift"/>
    <w:next w:val="Standard"/>
    <w:qFormat/>
    <w:rsid w:val="000A0DDE"/>
    <w:pPr>
      <w:spacing w:after="240" w:line="276" w:lineRule="auto"/>
      <w:outlineLvl w:val="0"/>
    </w:pPr>
    <w:rPr>
      <w:rFonts w:ascii="Calibri" w:hAnsi="Calibri" w:cs="Calibri"/>
      <w:color w:val="003056"/>
      <w:sz w:val="32"/>
      <w:szCs w:val="32"/>
    </w:rPr>
  </w:style>
  <w:style w:type="paragraph" w:styleId="berschrift2">
    <w:name w:val="heading 2"/>
    <w:basedOn w:val="WPberschrift"/>
    <w:next w:val="Standard"/>
    <w:qFormat/>
    <w:rsid w:val="00D569C4"/>
    <w:pPr>
      <w:spacing w:before="200" w:after="200" w:line="312" w:lineRule="auto"/>
      <w:outlineLvl w:val="1"/>
    </w:pPr>
    <w:rPr>
      <w:rFonts w:ascii="Calibri" w:hAnsi="Calibri" w:cs="Calibri"/>
      <w:sz w:val="28"/>
      <w:szCs w:val="28"/>
    </w:rPr>
  </w:style>
  <w:style w:type="paragraph" w:styleId="berschrift3">
    <w:name w:val="heading 3"/>
    <w:basedOn w:val="WPUnter-berschrift"/>
    <w:next w:val="Standard"/>
    <w:qFormat/>
    <w:rsid w:val="00D569C4"/>
    <w:pPr>
      <w:outlineLvl w:val="2"/>
    </w:pPr>
    <w:rPr>
      <w:rFonts w:ascii="Calibri" w:hAnsi="Calibri" w:cs="Calibri"/>
      <w:sz w:val="24"/>
      <w:szCs w:val="24"/>
    </w:rPr>
  </w:style>
  <w:style w:type="paragraph" w:styleId="berschrift4">
    <w:name w:val="heading 4"/>
    <w:basedOn w:val="WPBildunterschrift"/>
    <w:next w:val="Standard"/>
    <w:qFormat/>
    <w:rsid w:val="00D569C4"/>
    <w:pPr>
      <w:outlineLvl w:val="3"/>
    </w:pPr>
    <w:rPr>
      <w:rFonts w:ascii="Calibri" w:hAnsi="Calibri" w:cs="Calibri"/>
      <w:sz w:val="20"/>
    </w:rPr>
  </w:style>
  <w:style w:type="paragraph" w:styleId="berschrift5">
    <w:name w:val="heading 5"/>
    <w:basedOn w:val="Standard"/>
    <w:next w:val="Standard"/>
    <w:qFormat/>
    <w:pPr>
      <w:keepNext/>
      <w:outlineLvl w:val="4"/>
    </w:pPr>
    <w:rPr>
      <w:rFonts w:ascii="Arial" w:hAnsi="Arial" w:cs="Arial"/>
      <w:b/>
      <w:bCs/>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Bildunterschrift">
    <w:name w:val="WP Bildunterschrift"/>
    <w:rPr>
      <w:rFonts w:ascii="Arial" w:hAnsi="Arial"/>
      <w:b/>
      <w:i/>
      <w:sz w:val="16"/>
    </w:rPr>
  </w:style>
  <w:style w:type="paragraph" w:customStyle="1" w:styleId="WPFliesstext">
    <w:name w:val="WP Fliesstext"/>
    <w:pPr>
      <w:spacing w:after="120" w:line="240" w:lineRule="exact"/>
      <w:jc w:val="both"/>
    </w:pPr>
    <w:rPr>
      <w:rFonts w:ascii="Arial" w:hAnsi="Arial"/>
    </w:rPr>
  </w:style>
  <w:style w:type="paragraph" w:customStyle="1" w:styleId="WPHauptberschrift">
    <w:name w:val="WP Hauptüberschrift"/>
    <w:pPr>
      <w:keepNext/>
      <w:spacing w:before="240" w:after="60"/>
    </w:pPr>
    <w:rPr>
      <w:rFonts w:ascii="Arial" w:hAnsi="Arial"/>
      <w:b/>
      <w:kern w:val="32"/>
      <w:sz w:val="28"/>
    </w:rPr>
  </w:style>
  <w:style w:type="paragraph" w:customStyle="1" w:styleId="WPTeaser">
    <w:name w:val="WP Teaser"/>
    <w:pPr>
      <w:spacing w:after="120" w:line="360" w:lineRule="auto"/>
      <w:jc w:val="both"/>
    </w:pPr>
    <w:rPr>
      <w:rFonts w:ascii="Arial" w:hAnsi="Arial"/>
    </w:rPr>
  </w:style>
  <w:style w:type="paragraph" w:customStyle="1" w:styleId="WPberschrift">
    <w:name w:val="WP Überschrift"/>
    <w:pPr>
      <w:keepNext/>
      <w:spacing w:before="240" w:after="60"/>
    </w:pPr>
    <w:rPr>
      <w:rFonts w:ascii="Arial" w:hAnsi="Arial"/>
      <w:b/>
      <w:sz w:val="24"/>
    </w:rPr>
  </w:style>
  <w:style w:type="paragraph" w:customStyle="1" w:styleId="WPUnter-berschrift">
    <w:name w:val="WP Unter-Überschrift"/>
    <w:pPr>
      <w:keepNext/>
      <w:spacing w:before="240" w:after="60"/>
    </w:pPr>
    <w:rPr>
      <w:rFonts w:ascii="Arial" w:hAnsi="Arial"/>
      <w:b/>
    </w:rPr>
  </w:style>
  <w:style w:type="paragraph" w:customStyle="1" w:styleId="WPUnter-Text">
    <w:name w:val="WP Unter-Text"/>
    <w:pPr>
      <w:spacing w:after="60"/>
      <w:jc w:val="both"/>
    </w:pPr>
    <w:rPr>
      <w:rFonts w:ascii="Arial" w:hAnsi="Arial" w:cs="Arial"/>
      <w:sz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Untertitel">
    <w:name w:val="Subtitle"/>
    <w:aliases w:val="Untertitel (Teaser) WhitePaper"/>
    <w:basedOn w:val="WPTeaser"/>
    <w:next w:val="Standard"/>
    <w:link w:val="UntertitelZchn"/>
    <w:uiPriority w:val="11"/>
    <w:qFormat/>
    <w:rsid w:val="00A624DD"/>
    <w:pPr>
      <w:spacing w:line="312" w:lineRule="auto"/>
    </w:pPr>
    <w:rPr>
      <w:rFonts w:ascii="Calibri" w:hAnsi="Calibri" w:cs="Calibri"/>
      <w:sz w:val="24"/>
      <w:szCs w:val="24"/>
    </w:rPr>
  </w:style>
  <w:style w:type="character" w:customStyle="1" w:styleId="UntertitelZchn">
    <w:name w:val="Untertitel Zchn"/>
    <w:aliases w:val="Untertitel (Teaser) WhitePaper Zchn"/>
    <w:basedOn w:val="Absatz-Standardschriftart"/>
    <w:link w:val="Untertitel"/>
    <w:uiPriority w:val="11"/>
    <w:rsid w:val="00A624DD"/>
    <w:rPr>
      <w:rFonts w:ascii="Calibri" w:hAnsi="Calibri" w:cs="Calibri"/>
      <w:sz w:val="24"/>
      <w:szCs w:val="24"/>
    </w:rPr>
  </w:style>
  <w:style w:type="paragraph" w:styleId="KeinLeerraum">
    <w:name w:val="No Spacing"/>
    <w:basedOn w:val="WPUnter-Text"/>
    <w:uiPriority w:val="1"/>
    <w:qFormat/>
    <w:rsid w:val="00A624DD"/>
    <w:rPr>
      <w:rFonts w:ascii="Calibri" w:hAnsi="Calibri" w:cs="Calibri"/>
      <w:sz w:val="20"/>
    </w:rPr>
  </w:style>
  <w:style w:type="paragraph" w:styleId="Titel">
    <w:name w:val="Title"/>
    <w:basedOn w:val="Standard"/>
    <w:next w:val="Standard"/>
    <w:link w:val="TitelZchn"/>
    <w:uiPriority w:val="10"/>
    <w:qFormat/>
    <w:rsid w:val="000A0DDE"/>
    <w:pPr>
      <w:spacing w:before="240" w:after="60"/>
      <w:jc w:val="center"/>
      <w:outlineLvl w:val="0"/>
    </w:pPr>
    <w:rPr>
      <w:rFonts w:ascii="Cambria" w:hAnsi="Cambria" w:cs="Times New Roman"/>
      <w:b/>
      <w:bCs/>
      <w:color w:val="003056"/>
      <w:kern w:val="28"/>
      <w:sz w:val="40"/>
      <w:szCs w:val="40"/>
      <w:u w:val="single" w:color="C6D9F1"/>
    </w:rPr>
  </w:style>
  <w:style w:type="character" w:customStyle="1" w:styleId="TitelZchn">
    <w:name w:val="Titel Zchn"/>
    <w:basedOn w:val="Absatz-Standardschriftart"/>
    <w:link w:val="Titel"/>
    <w:uiPriority w:val="10"/>
    <w:rsid w:val="000A0DDE"/>
    <w:rPr>
      <w:rFonts w:ascii="Cambria" w:eastAsia="Times New Roman" w:hAnsi="Cambria" w:cs="Times New Roman"/>
      <w:b/>
      <w:bCs/>
      <w:color w:val="003056"/>
      <w:kern w:val="28"/>
      <w:sz w:val="40"/>
      <w:szCs w:val="40"/>
      <w:u w:val="single" w:color="C6D9F1"/>
    </w:rPr>
  </w:style>
  <w:style w:type="paragraph" w:styleId="Sprechblasentext">
    <w:name w:val="Balloon Text"/>
    <w:basedOn w:val="Standard"/>
    <w:link w:val="SprechblasentextZchn"/>
    <w:uiPriority w:val="99"/>
    <w:semiHidden/>
    <w:unhideWhenUsed/>
    <w:rsid w:val="007D7EB5"/>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7EB5"/>
    <w:rPr>
      <w:rFonts w:ascii="Tahoma" w:hAnsi="Tahoma" w:cs="Tahoma"/>
      <w:sz w:val="16"/>
      <w:szCs w:val="16"/>
    </w:rPr>
  </w:style>
  <w:style w:type="character" w:styleId="IntensiverVerweis">
    <w:name w:val="Intense Reference"/>
    <w:uiPriority w:val="32"/>
    <w:rsid w:val="00021950"/>
  </w:style>
  <w:style w:type="paragraph" w:styleId="Verzeichnis1">
    <w:name w:val="toc 1"/>
    <w:basedOn w:val="Standard"/>
    <w:next w:val="Standard"/>
    <w:autoRedefine/>
    <w:uiPriority w:val="39"/>
    <w:unhideWhenUsed/>
    <w:rsid w:val="00021950"/>
    <w:pPr>
      <w:spacing w:after="100"/>
    </w:pPr>
  </w:style>
  <w:style w:type="character" w:styleId="Hyperlink">
    <w:name w:val="Hyperlink"/>
    <w:basedOn w:val="Absatz-Standardschriftart"/>
    <w:uiPriority w:val="99"/>
    <w:unhideWhenUsed/>
    <w:rsid w:val="00021950"/>
    <w:rPr>
      <w:color w:val="0000FF" w:themeColor="hyperlink"/>
      <w:u w:val="single"/>
    </w:rPr>
  </w:style>
  <w:style w:type="paragraph" w:customStyle="1" w:styleId="StandardWhitePaperFlietext">
    <w:name w:val="Standard WhitePaper (Fließtext)"/>
    <w:basedOn w:val="Standard"/>
    <w:link w:val="StandardWhitePaperFlietextZchn"/>
    <w:qFormat/>
    <w:rsid w:val="00021950"/>
    <w:rPr>
      <w:lang w:val="en-US"/>
    </w:rPr>
  </w:style>
  <w:style w:type="character" w:customStyle="1" w:styleId="StandardWhitePaperFlietextZchn">
    <w:name w:val="Standard WhitePaper (Fließtext) Zchn"/>
    <w:basedOn w:val="Absatz-Standardschriftart"/>
    <w:link w:val="StandardWhitePaperFlietext"/>
    <w:rsid w:val="00021950"/>
    <w:rPr>
      <w:rFonts w:ascii="Calibri" w:hAnsi="Calibri" w:cs="Calibri"/>
      <w:sz w:val="24"/>
      <w:szCs w:val="24"/>
      <w:lang w:val="en-US"/>
    </w:rPr>
  </w:style>
  <w:style w:type="paragraph" w:styleId="Verzeichnis2">
    <w:name w:val="toc 2"/>
    <w:basedOn w:val="Standard"/>
    <w:next w:val="Standard"/>
    <w:autoRedefine/>
    <w:uiPriority w:val="39"/>
    <w:unhideWhenUsed/>
    <w:rsid w:val="00310941"/>
    <w:pPr>
      <w:spacing w:after="100"/>
      <w:ind w:left="240"/>
    </w:pPr>
  </w:style>
  <w:style w:type="table" w:styleId="MittlereSchattierung1-Akzent6">
    <w:name w:val="Medium Shading 1 Accent 6"/>
    <w:basedOn w:val="NormaleTabelle"/>
    <w:uiPriority w:val="63"/>
    <w:rsid w:val="001D08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enabsatz">
    <w:name w:val="List Paragraph"/>
    <w:basedOn w:val="Standard"/>
    <w:uiPriority w:val="34"/>
    <w:qFormat/>
    <w:rsid w:val="00444D15"/>
    <w:pPr>
      <w:ind w:left="720"/>
      <w:contextualSpacing/>
    </w:pPr>
  </w:style>
  <w:style w:type="paragraph" w:customStyle="1" w:styleId="Default">
    <w:name w:val="Default"/>
    <w:basedOn w:val="Standard"/>
    <w:rsid w:val="008A3432"/>
    <w:pPr>
      <w:autoSpaceDE w:val="0"/>
      <w:autoSpaceDN w:val="0"/>
      <w:spacing w:before="0" w:after="0" w:line="240" w:lineRule="auto"/>
      <w:jc w:val="left"/>
    </w:pPr>
    <w:rPr>
      <w:rFonts w:ascii="Fujitsu Sans" w:eastAsiaTheme="minorHAnsi" w:hAnsi="Fujitsu San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EP\AppData\Roaming\Microsoft\Templates\WhitepaperMast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4298-EF11-4EA5-9939-48E562C8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WhitepaperMaster.dotx</Template>
  <TotalTime>0</TotalTime>
  <Pages>1</Pages>
  <Words>3277</Words>
  <Characters>20650</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Haupt-Überschrift</vt:lpstr>
    </vt:vector>
  </TitlesOfParts>
  <Company>SEP Elektronik GmbH</Company>
  <LinksUpToDate>false</LinksUpToDate>
  <CharactersWithSpaces>23880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Haupt-Überschrift</dc:title>
  <dc:creator>Klaus Riehm</dc:creator>
  <cp:lastModifiedBy>Klaus Riehm</cp:lastModifiedBy>
  <cp:revision>101</cp:revision>
  <cp:lastPrinted>2015-09-15T13:53:00Z</cp:lastPrinted>
  <dcterms:created xsi:type="dcterms:W3CDTF">2015-01-13T09:21:00Z</dcterms:created>
  <dcterms:modified xsi:type="dcterms:W3CDTF">2015-09-15T13:53:00Z</dcterms:modified>
</cp:coreProperties>
</file>